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C4E69" w14:textId="77777777" w:rsidR="00AB3BB5" w:rsidRPr="004154C8" w:rsidRDefault="00F505F9">
      <w:pPr>
        <w:rPr>
          <w:rFonts w:ascii="Arial" w:hAnsi="Arial" w:cs="Arial"/>
        </w:rPr>
      </w:pPr>
      <w:r w:rsidRPr="004154C8">
        <w:rPr>
          <w:rFonts w:ascii="Arial" w:hAnsi="Arial" w:cs="Arial"/>
        </w:rPr>
        <w:tab/>
      </w:r>
      <w:r w:rsidRPr="004154C8">
        <w:rPr>
          <w:rFonts w:ascii="Arial" w:hAnsi="Arial" w:cs="Arial"/>
        </w:rPr>
        <w:tab/>
      </w:r>
      <w:r w:rsidRPr="004154C8">
        <w:rPr>
          <w:rFonts w:ascii="Arial" w:hAnsi="Arial" w:cs="Arial"/>
        </w:rPr>
        <w:tab/>
      </w:r>
      <w:r w:rsidRPr="004154C8">
        <w:rPr>
          <w:rFonts w:ascii="Arial" w:hAnsi="Arial" w:cs="Arial"/>
        </w:rPr>
        <w:tab/>
      </w:r>
      <w:r w:rsidRPr="004154C8">
        <w:rPr>
          <w:rFonts w:ascii="Arial" w:hAnsi="Arial" w:cs="Arial"/>
        </w:rPr>
        <w:tab/>
      </w:r>
      <w:r w:rsidRPr="004154C8">
        <w:rPr>
          <w:rFonts w:ascii="Arial" w:hAnsi="Arial" w:cs="Arial"/>
        </w:rPr>
        <w:tab/>
      </w:r>
      <w:r w:rsidRPr="004154C8">
        <w:rPr>
          <w:rFonts w:ascii="Arial" w:hAnsi="Arial" w:cs="Arial"/>
        </w:rPr>
        <w:tab/>
      </w:r>
      <w:r w:rsidRPr="004154C8">
        <w:rPr>
          <w:rFonts w:ascii="Arial" w:hAnsi="Arial" w:cs="Arial"/>
        </w:rPr>
        <w:tab/>
      </w:r>
      <w:r w:rsidRPr="004154C8">
        <w:rPr>
          <w:rFonts w:ascii="Arial" w:hAnsi="Arial" w:cs="Arial"/>
        </w:rPr>
        <w:tab/>
      </w:r>
    </w:p>
    <w:p w14:paraId="0D5C4E6A" w14:textId="3861C85C" w:rsidR="00CB4253" w:rsidRPr="004154C8" w:rsidRDefault="00CB69A7" w:rsidP="00CB4253">
      <w:pPr>
        <w:spacing w:after="0" w:line="240" w:lineRule="auto"/>
        <w:rPr>
          <w:rFonts w:ascii="Arial" w:hAnsi="Arial" w:cs="Arial"/>
          <w:lang w:val="en-US"/>
        </w:rPr>
      </w:pPr>
      <w:r w:rsidRPr="004154C8">
        <w:rPr>
          <w:rFonts w:ascii="Arial" w:hAnsi="Arial" w:cs="Arial"/>
          <w:lang w:val="en-US"/>
        </w:rPr>
        <w:tab/>
      </w:r>
      <w:r w:rsidRPr="004154C8">
        <w:rPr>
          <w:rFonts w:ascii="Arial" w:hAnsi="Arial" w:cs="Arial"/>
          <w:lang w:val="en-US"/>
        </w:rPr>
        <w:tab/>
      </w:r>
      <w:r w:rsidRPr="004154C8">
        <w:rPr>
          <w:rFonts w:ascii="Arial" w:hAnsi="Arial" w:cs="Arial"/>
          <w:lang w:val="en-US"/>
        </w:rPr>
        <w:tab/>
      </w:r>
      <w:r w:rsidRPr="004154C8">
        <w:rPr>
          <w:rFonts w:ascii="Arial" w:hAnsi="Arial" w:cs="Arial"/>
          <w:lang w:val="en-US"/>
        </w:rPr>
        <w:tab/>
      </w:r>
      <w:r w:rsidRPr="004154C8">
        <w:rPr>
          <w:rFonts w:ascii="Arial" w:hAnsi="Arial" w:cs="Arial"/>
          <w:lang w:val="en-US"/>
        </w:rPr>
        <w:tab/>
      </w:r>
      <w:r w:rsidRPr="004154C8">
        <w:rPr>
          <w:rFonts w:ascii="Arial" w:hAnsi="Arial" w:cs="Arial"/>
          <w:lang w:val="en-US"/>
        </w:rPr>
        <w:tab/>
      </w:r>
      <w:r w:rsidR="004154C8">
        <w:rPr>
          <w:rFonts w:ascii="Arial" w:hAnsi="Arial" w:cs="Arial"/>
          <w:lang w:val="en-US"/>
        </w:rPr>
        <w:tab/>
      </w:r>
      <w:r w:rsidR="001F7122" w:rsidRPr="004154C8">
        <w:rPr>
          <w:rFonts w:ascii="Arial" w:hAnsi="Arial" w:cs="Arial"/>
          <w:lang w:val="en-US"/>
        </w:rPr>
        <w:t>Sędziszów Małopolski</w:t>
      </w:r>
      <w:r w:rsidR="00E47550" w:rsidRPr="004154C8">
        <w:rPr>
          <w:rFonts w:ascii="Arial" w:hAnsi="Arial" w:cs="Arial"/>
          <w:lang w:val="en-US"/>
        </w:rPr>
        <w:t xml:space="preserve">, </w:t>
      </w:r>
      <w:r w:rsidR="00A74043">
        <w:rPr>
          <w:rFonts w:ascii="Arial" w:hAnsi="Arial" w:cs="Arial"/>
          <w:lang w:val="en-US"/>
        </w:rPr>
        <w:t>01</w:t>
      </w:r>
      <w:r w:rsidR="00CB4253" w:rsidRPr="004154C8">
        <w:rPr>
          <w:rFonts w:ascii="Arial" w:hAnsi="Arial" w:cs="Arial"/>
          <w:lang w:val="en-US"/>
        </w:rPr>
        <w:t>.</w:t>
      </w:r>
      <w:r w:rsidR="00A74043">
        <w:rPr>
          <w:rFonts w:ascii="Arial" w:hAnsi="Arial" w:cs="Arial"/>
          <w:lang w:val="en-US"/>
        </w:rPr>
        <w:t>04</w:t>
      </w:r>
      <w:r w:rsidR="00CB4253" w:rsidRPr="004154C8">
        <w:rPr>
          <w:rFonts w:ascii="Arial" w:hAnsi="Arial" w:cs="Arial"/>
          <w:lang w:val="en-US"/>
        </w:rPr>
        <w:t>.20</w:t>
      </w:r>
      <w:r w:rsidR="00461B78">
        <w:rPr>
          <w:rFonts w:ascii="Arial" w:hAnsi="Arial" w:cs="Arial"/>
          <w:lang w:val="en-US"/>
        </w:rPr>
        <w:t>26</w:t>
      </w:r>
      <w:r w:rsidR="00CB4253" w:rsidRPr="004154C8">
        <w:rPr>
          <w:rFonts w:ascii="Arial" w:hAnsi="Arial" w:cs="Arial"/>
          <w:lang w:val="en-US"/>
        </w:rPr>
        <w:t>r.</w:t>
      </w:r>
    </w:p>
    <w:p w14:paraId="0D5C4E6D" w14:textId="7212109C" w:rsidR="00CB4253" w:rsidRPr="004154C8" w:rsidRDefault="00AB3BB5" w:rsidP="0061393C">
      <w:pPr>
        <w:spacing w:line="240" w:lineRule="auto"/>
        <w:rPr>
          <w:rFonts w:ascii="Arial" w:hAnsi="Arial" w:cs="Arial"/>
        </w:rPr>
      </w:pPr>
      <w:r w:rsidRPr="004154C8">
        <w:rPr>
          <w:rFonts w:ascii="Arial" w:hAnsi="Arial" w:cs="Arial"/>
          <w:lang w:val="en-US"/>
        </w:rPr>
        <w:tab/>
      </w:r>
      <w:r w:rsidR="00F505F9" w:rsidRPr="004154C8">
        <w:rPr>
          <w:rFonts w:ascii="Arial" w:hAnsi="Arial" w:cs="Arial"/>
        </w:rPr>
        <w:t xml:space="preserve"> </w:t>
      </w:r>
    </w:p>
    <w:p w14:paraId="6B3E7F6A" w14:textId="599FA3C2" w:rsidR="00052FCB" w:rsidRPr="004154C8" w:rsidRDefault="00CB4253" w:rsidP="0061393C">
      <w:pPr>
        <w:jc w:val="center"/>
        <w:rPr>
          <w:rFonts w:ascii="Arial" w:hAnsi="Arial" w:cs="Arial"/>
          <w:b/>
        </w:rPr>
      </w:pPr>
      <w:r w:rsidRPr="004154C8">
        <w:rPr>
          <w:rFonts w:ascii="Arial" w:hAnsi="Arial" w:cs="Arial"/>
          <w:b/>
        </w:rPr>
        <w:t>ZAPYTANIE OFERTOWE</w:t>
      </w:r>
      <w:r w:rsidR="00461B78">
        <w:rPr>
          <w:rFonts w:ascii="Arial" w:hAnsi="Arial" w:cs="Arial"/>
          <w:b/>
        </w:rPr>
        <w:t xml:space="preserve"> NR 01</w:t>
      </w:r>
      <w:r w:rsidR="00C7660E" w:rsidRPr="004154C8">
        <w:rPr>
          <w:rFonts w:ascii="Arial" w:hAnsi="Arial" w:cs="Arial"/>
          <w:b/>
        </w:rPr>
        <w:t>/20</w:t>
      </w:r>
      <w:r w:rsidR="00461B78">
        <w:rPr>
          <w:rFonts w:ascii="Arial" w:hAnsi="Arial" w:cs="Arial"/>
          <w:b/>
        </w:rPr>
        <w:t>26/FENG</w:t>
      </w:r>
    </w:p>
    <w:p w14:paraId="0D5C4E70" w14:textId="77777777" w:rsidR="00AB3BB5" w:rsidRPr="004154C8" w:rsidRDefault="00F74A4C" w:rsidP="00AB3BB5">
      <w:pPr>
        <w:rPr>
          <w:rFonts w:ascii="Arial" w:hAnsi="Arial" w:cs="Arial"/>
          <w:b/>
        </w:rPr>
      </w:pPr>
      <w:r w:rsidRPr="004154C8">
        <w:rPr>
          <w:rFonts w:ascii="Arial" w:hAnsi="Arial" w:cs="Arial"/>
          <w:b/>
        </w:rPr>
        <w:t>I</w:t>
      </w:r>
      <w:r w:rsidR="00AB3BB5" w:rsidRPr="004154C8">
        <w:rPr>
          <w:rFonts w:ascii="Arial" w:hAnsi="Arial" w:cs="Arial"/>
          <w:b/>
        </w:rPr>
        <w:t>. Zamawiający:</w:t>
      </w:r>
    </w:p>
    <w:p w14:paraId="7710E7AF" w14:textId="77777777" w:rsidR="001F7122" w:rsidRPr="004154C8" w:rsidRDefault="001F7122" w:rsidP="001F7122">
      <w:pPr>
        <w:spacing w:after="0" w:line="360" w:lineRule="auto"/>
        <w:rPr>
          <w:rFonts w:ascii="Arial" w:hAnsi="Arial" w:cs="Arial"/>
        </w:rPr>
      </w:pPr>
      <w:r w:rsidRPr="004154C8">
        <w:rPr>
          <w:rFonts w:ascii="Arial" w:hAnsi="Arial" w:cs="Arial"/>
        </w:rPr>
        <w:t>Nazwa: MIX FILTERS Sp. z o.o.</w:t>
      </w:r>
      <w:r w:rsidRPr="004154C8">
        <w:rPr>
          <w:rFonts w:ascii="Arial" w:hAnsi="Arial" w:cs="Arial"/>
        </w:rPr>
        <w:tab/>
      </w:r>
    </w:p>
    <w:p w14:paraId="5E95151D" w14:textId="77777777" w:rsidR="001F7122" w:rsidRPr="004154C8" w:rsidRDefault="001F7122" w:rsidP="001F7122">
      <w:pPr>
        <w:spacing w:after="0" w:line="360" w:lineRule="auto"/>
        <w:rPr>
          <w:rFonts w:ascii="Arial" w:hAnsi="Arial" w:cs="Arial"/>
        </w:rPr>
      </w:pPr>
      <w:r w:rsidRPr="004154C8">
        <w:rPr>
          <w:rFonts w:ascii="Arial" w:hAnsi="Arial" w:cs="Arial"/>
        </w:rPr>
        <w:t xml:space="preserve">Adres siedziby: ul. Jana Kroczki 3, 39-120 Sędziszów Małopolski </w:t>
      </w:r>
    </w:p>
    <w:p w14:paraId="1857F326" w14:textId="77777777" w:rsidR="001F7122" w:rsidRPr="004154C8" w:rsidRDefault="001F7122" w:rsidP="001F7122">
      <w:pPr>
        <w:spacing w:after="0" w:line="360" w:lineRule="auto"/>
        <w:rPr>
          <w:rFonts w:ascii="Arial" w:hAnsi="Arial" w:cs="Arial"/>
        </w:rPr>
      </w:pPr>
      <w:r w:rsidRPr="004154C8">
        <w:rPr>
          <w:rFonts w:ascii="Arial" w:hAnsi="Arial" w:cs="Arial"/>
        </w:rPr>
        <w:t>NIP: 8181695397</w:t>
      </w:r>
    </w:p>
    <w:p w14:paraId="0117A4B8" w14:textId="77777777" w:rsidR="001F7122" w:rsidRPr="004154C8" w:rsidRDefault="001F7122" w:rsidP="001F7122">
      <w:pPr>
        <w:spacing w:after="0" w:line="360" w:lineRule="auto"/>
        <w:rPr>
          <w:rFonts w:ascii="Arial" w:hAnsi="Arial" w:cs="Arial"/>
        </w:rPr>
      </w:pPr>
      <w:r w:rsidRPr="004154C8">
        <w:rPr>
          <w:rFonts w:ascii="Arial" w:hAnsi="Arial" w:cs="Arial"/>
        </w:rPr>
        <w:t>REGON: 180533449</w:t>
      </w:r>
    </w:p>
    <w:p w14:paraId="0316C4E5" w14:textId="77777777" w:rsidR="001F7122" w:rsidRPr="004154C8" w:rsidRDefault="001F7122" w:rsidP="001F7122">
      <w:pPr>
        <w:spacing w:after="0" w:line="360" w:lineRule="auto"/>
        <w:rPr>
          <w:rFonts w:ascii="Arial" w:hAnsi="Arial" w:cs="Arial"/>
        </w:rPr>
      </w:pPr>
      <w:r w:rsidRPr="004154C8">
        <w:rPr>
          <w:rFonts w:ascii="Arial" w:hAnsi="Arial" w:cs="Arial"/>
        </w:rPr>
        <w:t>Strona internetowa: www.filtrydlaprzemyslu.pl</w:t>
      </w:r>
      <w:hyperlink r:id="rId8" w:history="1"/>
    </w:p>
    <w:p w14:paraId="06A0AD65" w14:textId="77777777" w:rsidR="0096306B" w:rsidRPr="004154C8" w:rsidRDefault="0096306B" w:rsidP="00AB3BB5">
      <w:pPr>
        <w:spacing w:after="0" w:line="360" w:lineRule="auto"/>
        <w:rPr>
          <w:rFonts w:ascii="Arial" w:hAnsi="Arial" w:cs="Arial"/>
        </w:rPr>
      </w:pPr>
    </w:p>
    <w:p w14:paraId="0D5C4E77" w14:textId="22D9C6A9" w:rsidR="00AB3BB5" w:rsidRPr="004154C8" w:rsidRDefault="00F74A4C" w:rsidP="00AB3BB5">
      <w:pPr>
        <w:spacing w:after="0" w:line="360" w:lineRule="auto"/>
        <w:rPr>
          <w:rFonts w:ascii="Arial" w:hAnsi="Arial" w:cs="Arial"/>
        </w:rPr>
      </w:pPr>
      <w:r w:rsidRPr="004154C8">
        <w:rPr>
          <w:rFonts w:ascii="Arial" w:hAnsi="Arial" w:cs="Arial"/>
          <w:b/>
        </w:rPr>
        <w:t>II</w:t>
      </w:r>
      <w:r w:rsidR="00AB3BB5" w:rsidRPr="004154C8">
        <w:rPr>
          <w:rFonts w:ascii="Arial" w:hAnsi="Arial" w:cs="Arial"/>
          <w:b/>
        </w:rPr>
        <w:t>. Rodzaj zamówienia:</w:t>
      </w:r>
      <w:r w:rsidR="00CF2E0E" w:rsidRPr="004154C8">
        <w:rPr>
          <w:rFonts w:ascii="Arial" w:hAnsi="Arial" w:cs="Arial"/>
        </w:rPr>
        <w:t xml:space="preserve"> </w:t>
      </w:r>
      <w:r w:rsidR="00451A4E" w:rsidRPr="004154C8">
        <w:rPr>
          <w:rFonts w:ascii="Arial" w:hAnsi="Arial" w:cs="Arial"/>
        </w:rPr>
        <w:t>Usługi</w:t>
      </w:r>
    </w:p>
    <w:p w14:paraId="0D5C4E78" w14:textId="77777777" w:rsidR="00CF2E0E" w:rsidRPr="004154C8" w:rsidRDefault="00CF2E0E" w:rsidP="00AB3BB5">
      <w:pPr>
        <w:spacing w:after="0" w:line="360" w:lineRule="auto"/>
        <w:rPr>
          <w:rFonts w:ascii="Arial" w:hAnsi="Arial" w:cs="Arial"/>
        </w:rPr>
      </w:pPr>
    </w:p>
    <w:p w14:paraId="07F79949" w14:textId="4F51591C" w:rsidR="00451A4E" w:rsidRPr="004154C8" w:rsidRDefault="00F74A4C" w:rsidP="00461B78">
      <w:pPr>
        <w:spacing w:after="0" w:line="360" w:lineRule="auto"/>
        <w:jc w:val="both"/>
        <w:rPr>
          <w:rFonts w:ascii="Arial" w:hAnsi="Arial" w:cs="Arial"/>
        </w:rPr>
      </w:pPr>
      <w:r w:rsidRPr="004154C8">
        <w:rPr>
          <w:rFonts w:ascii="Arial" w:hAnsi="Arial" w:cs="Arial"/>
          <w:b/>
        </w:rPr>
        <w:t>III</w:t>
      </w:r>
      <w:r w:rsidR="00AB3BB5" w:rsidRPr="004154C8">
        <w:rPr>
          <w:rFonts w:ascii="Arial" w:hAnsi="Arial" w:cs="Arial"/>
          <w:b/>
        </w:rPr>
        <w:t xml:space="preserve">. Nazwa zamówienia: </w:t>
      </w:r>
      <w:r w:rsidR="00461B78" w:rsidRPr="00461B78">
        <w:rPr>
          <w:rFonts w:ascii="Arial" w:hAnsi="Arial" w:cs="Arial"/>
        </w:rPr>
        <w:t>Przeszkolenie personelu firmy w zakresie doskonalenia kompetencji pra</w:t>
      </w:r>
      <w:r w:rsidR="00461B78">
        <w:rPr>
          <w:rFonts w:ascii="Arial" w:hAnsi="Arial" w:cs="Arial"/>
        </w:rPr>
        <w:t>cowników i osób zarządzających</w:t>
      </w:r>
    </w:p>
    <w:p w14:paraId="0D5C4E7A" w14:textId="77777777" w:rsidR="00CF2E0E" w:rsidRPr="004154C8" w:rsidRDefault="00CF2E0E" w:rsidP="00AB3BB5">
      <w:pPr>
        <w:spacing w:after="0" w:line="360" w:lineRule="auto"/>
        <w:rPr>
          <w:rFonts w:ascii="Arial" w:hAnsi="Arial" w:cs="Arial"/>
          <w:b/>
        </w:rPr>
      </w:pPr>
    </w:p>
    <w:p w14:paraId="0BAA4DD7" w14:textId="365773A4" w:rsidR="00461B78" w:rsidRPr="0090652F" w:rsidRDefault="00F74A4C" w:rsidP="0090652F">
      <w:pPr>
        <w:spacing w:after="0" w:line="360" w:lineRule="auto"/>
        <w:rPr>
          <w:rFonts w:ascii="Arial" w:hAnsi="Arial" w:cs="Arial"/>
        </w:rPr>
      </w:pPr>
      <w:r w:rsidRPr="004154C8">
        <w:rPr>
          <w:rFonts w:ascii="Arial" w:hAnsi="Arial" w:cs="Arial"/>
          <w:b/>
        </w:rPr>
        <w:t>IV</w:t>
      </w:r>
      <w:r w:rsidR="00461B78">
        <w:rPr>
          <w:rFonts w:ascii="Arial" w:hAnsi="Arial" w:cs="Arial"/>
          <w:b/>
        </w:rPr>
        <w:t>. Skrócony opis</w:t>
      </w:r>
      <w:r w:rsidR="00AB3BB5" w:rsidRPr="004154C8">
        <w:rPr>
          <w:rFonts w:ascii="Arial" w:hAnsi="Arial" w:cs="Arial"/>
          <w:b/>
        </w:rPr>
        <w:t xml:space="preserve"> przedmiotu zamówienia</w:t>
      </w:r>
      <w:r w:rsidR="0052071F" w:rsidRPr="004154C8">
        <w:rPr>
          <w:rFonts w:ascii="Arial" w:hAnsi="Arial" w:cs="Arial"/>
          <w:b/>
        </w:rPr>
        <w:t>:</w:t>
      </w:r>
      <w:r w:rsidR="00D057E6" w:rsidRPr="004154C8">
        <w:rPr>
          <w:rFonts w:ascii="Arial" w:hAnsi="Arial" w:cs="Arial"/>
        </w:rPr>
        <w:t xml:space="preserve"> </w:t>
      </w:r>
    </w:p>
    <w:p w14:paraId="1808ACE6" w14:textId="269157DF" w:rsidR="00461B78" w:rsidRDefault="00461B78" w:rsidP="00A33980">
      <w:pPr>
        <w:spacing w:after="0" w:line="360" w:lineRule="auto"/>
        <w:jc w:val="both"/>
        <w:rPr>
          <w:rFonts w:ascii="Arial" w:hAnsi="Arial" w:cs="Arial"/>
        </w:rPr>
      </w:pPr>
      <w:r w:rsidRPr="00461B78">
        <w:rPr>
          <w:rFonts w:ascii="Arial" w:hAnsi="Arial" w:cs="Arial"/>
        </w:rPr>
        <w:t>Przeszkolenie personelu firmy w zakresie doskonalenia kompetencji pracowników i osób zarządzających, zdobywanie przez nich nowych umiejętności oraz wiedzy, a także nabywanie kwalifikacji</w:t>
      </w:r>
      <w:r>
        <w:rPr>
          <w:rFonts w:ascii="Arial" w:hAnsi="Arial" w:cs="Arial"/>
        </w:rPr>
        <w:t xml:space="preserve"> w tym</w:t>
      </w:r>
      <w:r w:rsidR="006D7FF2">
        <w:rPr>
          <w:rFonts w:ascii="Arial" w:hAnsi="Arial" w:cs="Arial"/>
        </w:rPr>
        <w:t>:</w:t>
      </w:r>
    </w:p>
    <w:p w14:paraId="1FDDAC0E" w14:textId="2B6DCE12" w:rsidR="00461B78" w:rsidRPr="006D7FF2" w:rsidRDefault="00461B78" w:rsidP="00171202">
      <w:pPr>
        <w:pStyle w:val="Akapitzlist"/>
        <w:numPr>
          <w:ilvl w:val="0"/>
          <w:numId w:val="22"/>
        </w:numPr>
        <w:spacing w:after="0" w:line="360" w:lineRule="auto"/>
        <w:jc w:val="both"/>
        <w:rPr>
          <w:rFonts w:ascii="Arial" w:hAnsi="Arial" w:cs="Arial"/>
        </w:rPr>
      </w:pPr>
      <w:r w:rsidRPr="006D7FF2">
        <w:rPr>
          <w:rFonts w:ascii="Arial" w:hAnsi="Arial" w:cs="Arial"/>
          <w:b/>
        </w:rPr>
        <w:t xml:space="preserve">Szkolenie </w:t>
      </w:r>
      <w:r w:rsidR="006D7FF2">
        <w:rPr>
          <w:rFonts w:ascii="Arial" w:hAnsi="Arial" w:cs="Arial"/>
          <w:b/>
        </w:rPr>
        <w:t>„</w:t>
      </w:r>
      <w:r w:rsidRPr="006D7FF2">
        <w:rPr>
          <w:rFonts w:ascii="Arial" w:hAnsi="Arial" w:cs="Arial"/>
          <w:b/>
        </w:rPr>
        <w:t>Transfer technologii – podstawy i modele w praktyce przemysłowej</w:t>
      </w:r>
      <w:r w:rsidR="006D7FF2">
        <w:rPr>
          <w:rFonts w:ascii="Arial" w:hAnsi="Arial" w:cs="Arial"/>
          <w:b/>
        </w:rPr>
        <w:t xml:space="preserve">” </w:t>
      </w:r>
      <w:r w:rsidRPr="006D7FF2">
        <w:rPr>
          <w:rFonts w:ascii="Arial" w:hAnsi="Arial" w:cs="Arial"/>
        </w:rPr>
        <w:t xml:space="preserve">– Grupa docelowa: </w:t>
      </w:r>
      <w:r w:rsidR="006D7FF2">
        <w:rPr>
          <w:rFonts w:ascii="Arial" w:hAnsi="Arial" w:cs="Arial"/>
        </w:rPr>
        <w:t>Pracownicy i Kadra Z</w:t>
      </w:r>
      <w:r w:rsidRPr="006D7FF2">
        <w:rPr>
          <w:rFonts w:ascii="Arial" w:hAnsi="Arial" w:cs="Arial"/>
        </w:rPr>
        <w:t>arządzająca (64h szkolenia – 8 uczestników)</w:t>
      </w:r>
    </w:p>
    <w:p w14:paraId="7B0B83A0" w14:textId="1EC999BC" w:rsidR="00461B78" w:rsidRPr="006D7FF2" w:rsidRDefault="00461B78" w:rsidP="00171202">
      <w:pPr>
        <w:pStyle w:val="Akapitzlist"/>
        <w:numPr>
          <w:ilvl w:val="0"/>
          <w:numId w:val="22"/>
        </w:numPr>
        <w:spacing w:after="0" w:line="360" w:lineRule="auto"/>
        <w:jc w:val="both"/>
        <w:rPr>
          <w:rFonts w:ascii="Arial" w:hAnsi="Arial" w:cs="Arial"/>
          <w:b/>
        </w:rPr>
      </w:pPr>
      <w:r w:rsidRPr="006D7FF2">
        <w:rPr>
          <w:rFonts w:ascii="Arial" w:hAnsi="Arial" w:cs="Arial"/>
          <w:b/>
        </w:rPr>
        <w:t xml:space="preserve">Szkolenie </w:t>
      </w:r>
      <w:r w:rsidR="006D7FF2">
        <w:rPr>
          <w:rFonts w:ascii="Arial" w:hAnsi="Arial" w:cs="Arial"/>
          <w:b/>
        </w:rPr>
        <w:t>„</w:t>
      </w:r>
      <w:r w:rsidRPr="006D7FF2">
        <w:rPr>
          <w:rFonts w:ascii="Arial" w:hAnsi="Arial" w:cs="Arial"/>
          <w:b/>
        </w:rPr>
        <w:t>Transformacja przemysłu w kierunku Przemysłu 4.0 – technologie, strategie i zmiana organizacyjna</w:t>
      </w:r>
      <w:r w:rsidR="006D7FF2">
        <w:rPr>
          <w:rFonts w:ascii="Arial" w:hAnsi="Arial" w:cs="Arial"/>
          <w:b/>
        </w:rPr>
        <w:t>”</w:t>
      </w:r>
      <w:r w:rsidRPr="006D7FF2">
        <w:rPr>
          <w:rFonts w:ascii="Arial" w:hAnsi="Arial" w:cs="Arial"/>
        </w:rPr>
        <w:t xml:space="preserve">  – Grupa docelowa: </w:t>
      </w:r>
      <w:r w:rsidR="006D7FF2">
        <w:rPr>
          <w:rFonts w:ascii="Arial" w:hAnsi="Arial" w:cs="Arial"/>
        </w:rPr>
        <w:t>Kadra Z</w:t>
      </w:r>
      <w:r w:rsidRPr="006D7FF2">
        <w:rPr>
          <w:rFonts w:ascii="Arial" w:hAnsi="Arial" w:cs="Arial"/>
        </w:rPr>
        <w:t>arządzająca (56h szkolenia – 8 uczestników)</w:t>
      </w:r>
    </w:p>
    <w:p w14:paraId="03C5972D" w14:textId="184B45CB" w:rsidR="00461B78" w:rsidRPr="006D7FF2" w:rsidRDefault="00461B78" w:rsidP="00171202">
      <w:pPr>
        <w:pStyle w:val="Akapitzlist"/>
        <w:numPr>
          <w:ilvl w:val="0"/>
          <w:numId w:val="22"/>
        </w:numPr>
        <w:spacing w:after="0" w:line="360" w:lineRule="auto"/>
        <w:jc w:val="both"/>
        <w:rPr>
          <w:rFonts w:ascii="Arial" w:hAnsi="Arial" w:cs="Arial"/>
        </w:rPr>
      </w:pPr>
      <w:r w:rsidRPr="006D7FF2">
        <w:rPr>
          <w:rFonts w:ascii="Arial" w:hAnsi="Arial" w:cs="Arial"/>
          <w:b/>
        </w:rPr>
        <w:t xml:space="preserve">Szkolenie </w:t>
      </w:r>
      <w:r w:rsidR="006D7FF2">
        <w:rPr>
          <w:rFonts w:ascii="Arial" w:hAnsi="Arial" w:cs="Arial"/>
          <w:b/>
        </w:rPr>
        <w:t>„</w:t>
      </w:r>
      <w:r w:rsidRPr="006D7FF2">
        <w:rPr>
          <w:rFonts w:ascii="Arial" w:hAnsi="Arial" w:cs="Arial"/>
          <w:b/>
        </w:rPr>
        <w:t>Przemysł 4.0 w praktyce – co oznacza dla pracowników produkcji</w:t>
      </w:r>
      <w:r w:rsidR="006D7FF2">
        <w:rPr>
          <w:rFonts w:ascii="Arial" w:hAnsi="Arial" w:cs="Arial"/>
          <w:b/>
        </w:rPr>
        <w:t>”</w:t>
      </w:r>
      <w:r w:rsidRPr="006D7FF2">
        <w:rPr>
          <w:rFonts w:ascii="Arial" w:hAnsi="Arial" w:cs="Arial"/>
        </w:rPr>
        <w:t xml:space="preserve"> – Grupa docelowa:  Pracownicy</w:t>
      </w:r>
      <w:r w:rsidR="006D7FF2" w:rsidRPr="006D7FF2">
        <w:rPr>
          <w:rFonts w:ascii="Arial" w:hAnsi="Arial" w:cs="Arial"/>
        </w:rPr>
        <w:t xml:space="preserve"> (40h szkolenia – 6 uczestników)</w:t>
      </w:r>
    </w:p>
    <w:p w14:paraId="68D25969" w14:textId="55908610" w:rsidR="00461B78" w:rsidRPr="006D7FF2" w:rsidRDefault="00461B78" w:rsidP="00171202">
      <w:pPr>
        <w:pStyle w:val="Akapitzlist"/>
        <w:numPr>
          <w:ilvl w:val="0"/>
          <w:numId w:val="22"/>
        </w:numPr>
        <w:spacing w:after="0" w:line="360" w:lineRule="auto"/>
        <w:jc w:val="both"/>
        <w:rPr>
          <w:rFonts w:ascii="Arial" w:hAnsi="Arial" w:cs="Arial"/>
        </w:rPr>
      </w:pPr>
      <w:r w:rsidRPr="006D7FF2">
        <w:rPr>
          <w:rFonts w:ascii="Arial" w:hAnsi="Arial" w:cs="Arial"/>
          <w:b/>
        </w:rPr>
        <w:t xml:space="preserve">Szkolenie </w:t>
      </w:r>
      <w:r w:rsidR="006D7FF2">
        <w:rPr>
          <w:rFonts w:ascii="Arial" w:hAnsi="Arial" w:cs="Arial"/>
          <w:b/>
        </w:rPr>
        <w:t>„</w:t>
      </w:r>
      <w:r w:rsidRPr="006D7FF2">
        <w:rPr>
          <w:rFonts w:ascii="Arial" w:hAnsi="Arial" w:cs="Arial"/>
          <w:b/>
        </w:rPr>
        <w:t>Cyfryzacja w organizacji – jak skutecznie przejść od papieru do danych</w:t>
      </w:r>
      <w:r w:rsidR="006D7FF2">
        <w:rPr>
          <w:rFonts w:ascii="Arial" w:hAnsi="Arial" w:cs="Arial"/>
          <w:b/>
        </w:rPr>
        <w:t>”</w:t>
      </w:r>
      <w:r w:rsidRPr="006D7FF2">
        <w:rPr>
          <w:rFonts w:ascii="Arial" w:hAnsi="Arial" w:cs="Arial"/>
          <w:b/>
        </w:rPr>
        <w:t xml:space="preserve"> </w:t>
      </w:r>
      <w:r w:rsidRPr="006D7FF2">
        <w:rPr>
          <w:rFonts w:ascii="Arial" w:hAnsi="Arial" w:cs="Arial"/>
        </w:rPr>
        <w:t xml:space="preserve">– Grupa docelowa:  </w:t>
      </w:r>
      <w:r w:rsidR="006D7FF2">
        <w:rPr>
          <w:rFonts w:ascii="Arial" w:hAnsi="Arial" w:cs="Arial"/>
        </w:rPr>
        <w:t>Pracownicy i Kadra Z</w:t>
      </w:r>
      <w:r w:rsidRPr="006D7FF2">
        <w:rPr>
          <w:rFonts w:ascii="Arial" w:hAnsi="Arial" w:cs="Arial"/>
        </w:rPr>
        <w:t>arządzająca</w:t>
      </w:r>
      <w:r w:rsidR="006D7FF2" w:rsidRPr="006D7FF2">
        <w:rPr>
          <w:rFonts w:ascii="Arial" w:hAnsi="Arial" w:cs="Arial"/>
        </w:rPr>
        <w:t xml:space="preserve"> (72h szkolenia – 6 uczestników)</w:t>
      </w:r>
    </w:p>
    <w:p w14:paraId="68BD0D13" w14:textId="364DFABD" w:rsidR="00461B78" w:rsidRPr="006D7FF2" w:rsidRDefault="00461B78" w:rsidP="00171202">
      <w:pPr>
        <w:pStyle w:val="Akapitzlist"/>
        <w:numPr>
          <w:ilvl w:val="0"/>
          <w:numId w:val="22"/>
        </w:numPr>
        <w:spacing w:after="0" w:line="360" w:lineRule="auto"/>
        <w:jc w:val="both"/>
        <w:rPr>
          <w:rFonts w:ascii="Arial" w:hAnsi="Arial" w:cs="Arial"/>
        </w:rPr>
      </w:pPr>
      <w:r w:rsidRPr="006D7FF2">
        <w:rPr>
          <w:rFonts w:ascii="Arial" w:hAnsi="Arial" w:cs="Arial"/>
          <w:b/>
        </w:rPr>
        <w:t xml:space="preserve">Szkolenie </w:t>
      </w:r>
      <w:r w:rsidR="006D7FF2">
        <w:rPr>
          <w:rFonts w:ascii="Arial" w:hAnsi="Arial" w:cs="Arial"/>
          <w:b/>
        </w:rPr>
        <w:t>„</w:t>
      </w:r>
      <w:r w:rsidRPr="006D7FF2">
        <w:rPr>
          <w:rFonts w:ascii="Arial" w:hAnsi="Arial" w:cs="Arial"/>
          <w:b/>
        </w:rPr>
        <w:t>Zrównoważony rozwój i zielona transformacja - polityka klimatyczna, GOZ, ekoprojektowanie i gospodarka niskoemisyjna</w:t>
      </w:r>
      <w:r w:rsidR="006D7FF2">
        <w:rPr>
          <w:rFonts w:ascii="Arial" w:hAnsi="Arial" w:cs="Arial"/>
          <w:b/>
        </w:rPr>
        <w:t>”</w:t>
      </w:r>
      <w:r w:rsidRPr="006D7FF2">
        <w:rPr>
          <w:rFonts w:ascii="Arial" w:hAnsi="Arial" w:cs="Arial"/>
        </w:rPr>
        <w:t xml:space="preserve"> – Grupa docelowa:  </w:t>
      </w:r>
      <w:r w:rsidR="006D7FF2">
        <w:rPr>
          <w:rFonts w:ascii="Arial" w:hAnsi="Arial" w:cs="Arial"/>
        </w:rPr>
        <w:t>Pracownicy i Kadra Z</w:t>
      </w:r>
      <w:r w:rsidRPr="006D7FF2">
        <w:rPr>
          <w:rFonts w:ascii="Arial" w:hAnsi="Arial" w:cs="Arial"/>
        </w:rPr>
        <w:t>arządzająca</w:t>
      </w:r>
      <w:r w:rsidR="006D7FF2" w:rsidRPr="006D7FF2">
        <w:rPr>
          <w:rFonts w:ascii="Arial" w:hAnsi="Arial" w:cs="Arial"/>
        </w:rPr>
        <w:t xml:space="preserve"> (60h szkolenia – 8 uczestników)</w:t>
      </w:r>
    </w:p>
    <w:p w14:paraId="37AB7C60" w14:textId="52C51A90" w:rsidR="00461B78" w:rsidRPr="006D7FF2" w:rsidRDefault="00461B78" w:rsidP="00171202">
      <w:pPr>
        <w:pStyle w:val="Akapitzlist"/>
        <w:numPr>
          <w:ilvl w:val="0"/>
          <w:numId w:val="22"/>
        </w:numPr>
        <w:spacing w:after="0" w:line="360" w:lineRule="auto"/>
        <w:jc w:val="both"/>
        <w:rPr>
          <w:rFonts w:ascii="Arial" w:hAnsi="Arial" w:cs="Arial"/>
        </w:rPr>
      </w:pPr>
      <w:r w:rsidRPr="006D7FF2">
        <w:rPr>
          <w:rFonts w:ascii="Arial" w:hAnsi="Arial" w:cs="Arial"/>
          <w:b/>
        </w:rPr>
        <w:t>Szkolenie Internacjonalizacja działalności – jak skutecznie wejść na rynki zagraniczne</w:t>
      </w:r>
      <w:r w:rsidRPr="006D7FF2">
        <w:rPr>
          <w:rFonts w:ascii="Arial" w:hAnsi="Arial" w:cs="Arial"/>
        </w:rPr>
        <w:t xml:space="preserve"> – Grupa docelowa:  Pracownicy i </w:t>
      </w:r>
      <w:r w:rsidR="006D7FF2">
        <w:rPr>
          <w:rFonts w:ascii="Arial" w:hAnsi="Arial" w:cs="Arial"/>
        </w:rPr>
        <w:t>Kadra Z</w:t>
      </w:r>
      <w:r w:rsidRPr="006D7FF2">
        <w:rPr>
          <w:rFonts w:ascii="Arial" w:hAnsi="Arial" w:cs="Arial"/>
        </w:rPr>
        <w:t>arządzająca</w:t>
      </w:r>
      <w:r w:rsidR="006D7FF2" w:rsidRPr="006D7FF2">
        <w:rPr>
          <w:rFonts w:ascii="Arial" w:hAnsi="Arial" w:cs="Arial"/>
        </w:rPr>
        <w:t xml:space="preserve"> (56h szkolenia – 8 uczestników)</w:t>
      </w:r>
    </w:p>
    <w:p w14:paraId="1F422588" w14:textId="77777777" w:rsidR="00720ED6" w:rsidRDefault="00720ED6" w:rsidP="00720ED6">
      <w:pPr>
        <w:spacing w:after="0" w:line="360" w:lineRule="auto"/>
        <w:jc w:val="both"/>
        <w:rPr>
          <w:rFonts w:ascii="Arial" w:hAnsi="Arial" w:cs="Arial"/>
          <w:b/>
        </w:rPr>
      </w:pPr>
    </w:p>
    <w:p w14:paraId="7ABAFAEE" w14:textId="4C3AA597" w:rsidR="00720ED6" w:rsidRPr="00720ED6" w:rsidRDefault="00DE35C0" w:rsidP="00720ED6">
      <w:pPr>
        <w:spacing w:after="0" w:line="360" w:lineRule="auto"/>
        <w:jc w:val="both"/>
        <w:rPr>
          <w:rFonts w:ascii="Arial" w:hAnsi="Arial" w:cs="Arial"/>
        </w:rPr>
      </w:pPr>
      <w:r>
        <w:rPr>
          <w:rFonts w:ascii="Arial" w:hAnsi="Arial" w:cs="Arial"/>
        </w:rPr>
        <w:t>Harmonogram realizacji szkoleń</w:t>
      </w:r>
      <w:r w:rsidR="00720ED6" w:rsidRPr="00720ED6">
        <w:rPr>
          <w:rFonts w:ascii="Arial" w:hAnsi="Arial" w:cs="Arial"/>
        </w:rPr>
        <w:t xml:space="preserve">: </w:t>
      </w:r>
    </w:p>
    <w:p w14:paraId="10D22795" w14:textId="4C47FECC" w:rsidR="00720ED6" w:rsidRPr="00DE35C0" w:rsidRDefault="00DE35C0" w:rsidP="00171202">
      <w:pPr>
        <w:pStyle w:val="Akapitzlist"/>
        <w:numPr>
          <w:ilvl w:val="0"/>
          <w:numId w:val="23"/>
        </w:numPr>
        <w:spacing w:after="0" w:line="360" w:lineRule="auto"/>
        <w:jc w:val="both"/>
        <w:rPr>
          <w:rFonts w:ascii="Arial" w:hAnsi="Arial" w:cs="Arial"/>
        </w:rPr>
      </w:pPr>
      <w:r w:rsidRPr="00DE35C0">
        <w:rPr>
          <w:rFonts w:ascii="Arial" w:hAnsi="Arial" w:cs="Arial"/>
        </w:rPr>
        <w:t>Zamówienie będzie re</w:t>
      </w:r>
      <w:r>
        <w:rPr>
          <w:rFonts w:ascii="Arial" w:hAnsi="Arial" w:cs="Arial"/>
        </w:rPr>
        <w:t xml:space="preserve">alizowane w okresie 24 miesięcy, </w:t>
      </w:r>
      <w:r w:rsidRPr="00DE35C0">
        <w:rPr>
          <w:rFonts w:ascii="Arial" w:hAnsi="Arial" w:cs="Arial"/>
        </w:rPr>
        <w:t>lecz nie później niż do 31.12.2028r. Realizacja usług szkoleniowych musi być rozłożona w czasie w sposób zapewniający ich cykliczność oraz dostosowanie do bieżących potrzeb Zamawiającego.</w:t>
      </w:r>
    </w:p>
    <w:p w14:paraId="71DB7ABB" w14:textId="311B673A" w:rsidR="00461B78" w:rsidRPr="00DE35C0" w:rsidRDefault="00DE35C0" w:rsidP="00171202">
      <w:pPr>
        <w:pStyle w:val="Akapitzlist"/>
        <w:numPr>
          <w:ilvl w:val="0"/>
          <w:numId w:val="23"/>
        </w:numPr>
        <w:spacing w:after="0" w:line="360" w:lineRule="auto"/>
        <w:jc w:val="both"/>
        <w:rPr>
          <w:rFonts w:ascii="Arial" w:hAnsi="Arial" w:cs="Arial"/>
        </w:rPr>
      </w:pPr>
      <w:r w:rsidRPr="00DE35C0">
        <w:rPr>
          <w:rFonts w:ascii="Arial" w:hAnsi="Arial" w:cs="Arial"/>
        </w:rPr>
        <w:t>Zamawiający nie dopuszcza realizacji całości przedmiotu zamówienia w sposób jednorazowy lub skumulowany w krótkim okresie czasu. Szkolenia muszą być realizowane w sposób cy</w:t>
      </w:r>
      <w:r>
        <w:rPr>
          <w:rFonts w:ascii="Arial" w:hAnsi="Arial" w:cs="Arial"/>
        </w:rPr>
        <w:t xml:space="preserve">kliczny, rozłożony </w:t>
      </w:r>
      <w:r w:rsidR="00405246">
        <w:rPr>
          <w:rFonts w:ascii="Arial" w:hAnsi="Arial" w:cs="Arial"/>
        </w:rPr>
        <w:t xml:space="preserve">w </w:t>
      </w:r>
      <w:r w:rsidRPr="00DE35C0">
        <w:rPr>
          <w:rFonts w:ascii="Arial" w:hAnsi="Arial" w:cs="Arial"/>
        </w:rPr>
        <w:t>okresie realizacji zamówienia</w:t>
      </w:r>
    </w:p>
    <w:p w14:paraId="35D79AEC" w14:textId="2575F9E8" w:rsidR="00461B78" w:rsidRPr="00DE35C0" w:rsidRDefault="00DE35C0" w:rsidP="00171202">
      <w:pPr>
        <w:pStyle w:val="Akapitzlist"/>
        <w:numPr>
          <w:ilvl w:val="0"/>
          <w:numId w:val="23"/>
        </w:numPr>
        <w:spacing w:after="0" w:line="360" w:lineRule="auto"/>
        <w:jc w:val="both"/>
        <w:rPr>
          <w:rFonts w:ascii="Arial" w:hAnsi="Arial" w:cs="Arial"/>
        </w:rPr>
      </w:pPr>
      <w:r w:rsidRPr="00DE35C0">
        <w:rPr>
          <w:rFonts w:ascii="Arial" w:hAnsi="Arial" w:cs="Arial"/>
        </w:rPr>
        <w:t>Wykonawca zobowiązany będzie do opracowania szczegółowego harmonogramu reali</w:t>
      </w:r>
      <w:r w:rsidR="00405246">
        <w:rPr>
          <w:rFonts w:ascii="Arial" w:hAnsi="Arial" w:cs="Arial"/>
        </w:rPr>
        <w:t xml:space="preserve">zacji szkoleń obejmującego </w:t>
      </w:r>
      <w:r w:rsidRPr="00DE35C0">
        <w:rPr>
          <w:rFonts w:ascii="Arial" w:hAnsi="Arial" w:cs="Arial"/>
        </w:rPr>
        <w:t>okres 24 miesięcy, który podlega zatwierdzeniu przez Zamawiającego przed rozpoczęciem realizacji zamówienia</w:t>
      </w:r>
      <w:r>
        <w:rPr>
          <w:rFonts w:ascii="Arial" w:hAnsi="Arial" w:cs="Arial"/>
        </w:rPr>
        <w:t xml:space="preserve"> tj. do 2 tygodni od podpisania umowy na realizację usług szkoleniowych</w:t>
      </w:r>
    </w:p>
    <w:p w14:paraId="5360F40F" w14:textId="352EAF97" w:rsidR="00972951" w:rsidRPr="00972951" w:rsidRDefault="00DE35C0" w:rsidP="00171202">
      <w:pPr>
        <w:pStyle w:val="Akapitzlist"/>
        <w:numPr>
          <w:ilvl w:val="0"/>
          <w:numId w:val="23"/>
        </w:numPr>
        <w:spacing w:after="0" w:line="360" w:lineRule="auto"/>
        <w:jc w:val="both"/>
        <w:rPr>
          <w:rFonts w:ascii="Arial" w:hAnsi="Arial" w:cs="Arial"/>
        </w:rPr>
      </w:pPr>
      <w:r w:rsidRPr="00DE35C0">
        <w:rPr>
          <w:rFonts w:ascii="Arial" w:hAnsi="Arial" w:cs="Arial"/>
        </w:rPr>
        <w:t>Zamawiający zastrzega sobie prawo do wprowadzania zmian w harmonogr</w:t>
      </w:r>
      <w:r>
        <w:rPr>
          <w:rFonts w:ascii="Arial" w:hAnsi="Arial" w:cs="Arial"/>
        </w:rPr>
        <w:t>amie w trakcie realizacji umowy</w:t>
      </w:r>
      <w:r w:rsidR="00972951">
        <w:rPr>
          <w:rFonts w:ascii="Arial" w:hAnsi="Arial" w:cs="Arial"/>
        </w:rPr>
        <w:t xml:space="preserve"> </w:t>
      </w:r>
      <w:r w:rsidR="00972951" w:rsidRPr="00972951">
        <w:rPr>
          <w:rFonts w:ascii="Arial" w:hAnsi="Arial" w:cs="Arial"/>
        </w:rPr>
        <w:t>po uzgodnieniu z Wykonawcą - bez zmiany zakresu zamówienia</w:t>
      </w:r>
    </w:p>
    <w:p w14:paraId="2D91F496" w14:textId="77777777" w:rsidR="00972951" w:rsidRDefault="00972951" w:rsidP="00DE35C0">
      <w:pPr>
        <w:spacing w:after="0" w:line="360" w:lineRule="auto"/>
        <w:jc w:val="both"/>
        <w:rPr>
          <w:rFonts w:ascii="Arial" w:hAnsi="Arial" w:cs="Arial"/>
        </w:rPr>
      </w:pPr>
    </w:p>
    <w:p w14:paraId="04CB21F2" w14:textId="0AFBE79E" w:rsidR="002727AD" w:rsidRDefault="00DE35C0" w:rsidP="00DE35C0">
      <w:pPr>
        <w:spacing w:after="0" w:line="360" w:lineRule="auto"/>
        <w:jc w:val="both"/>
        <w:rPr>
          <w:rFonts w:ascii="Arial" w:hAnsi="Arial" w:cs="Arial"/>
        </w:rPr>
      </w:pPr>
      <w:r>
        <w:rPr>
          <w:rFonts w:ascii="Arial" w:hAnsi="Arial" w:cs="Arial"/>
        </w:rPr>
        <w:t>Dodatkowe informacje:</w:t>
      </w:r>
    </w:p>
    <w:p w14:paraId="7FE1ED7E" w14:textId="3935C68A" w:rsidR="002727AD" w:rsidRPr="00DE35C0" w:rsidRDefault="002727AD" w:rsidP="00171202">
      <w:pPr>
        <w:pStyle w:val="Akapitzlist"/>
        <w:numPr>
          <w:ilvl w:val="0"/>
          <w:numId w:val="24"/>
        </w:numPr>
        <w:spacing w:after="0" w:line="360" w:lineRule="auto"/>
        <w:jc w:val="both"/>
        <w:rPr>
          <w:rFonts w:ascii="Arial" w:hAnsi="Arial" w:cs="Arial"/>
        </w:rPr>
      </w:pPr>
      <w:r w:rsidRPr="002727AD">
        <w:rPr>
          <w:rFonts w:ascii="Arial" w:hAnsi="Arial" w:cs="Arial"/>
        </w:rPr>
        <w:t>Zamawiający wymaga, aby umowa z wybranym Wykonawcą została zawarta w terminie nie dłuższym niż 14 dni kalendarzowych od dnia rozstrzygnięcia postępowania ofertowego oraz upublicznienia informacji o jego wynikach w Bazie Konkurencyjności.</w:t>
      </w:r>
    </w:p>
    <w:p w14:paraId="1D9DD8B3" w14:textId="4D5F2011" w:rsidR="00720ED6" w:rsidRPr="00DE35C0" w:rsidRDefault="00DE35C0" w:rsidP="00171202">
      <w:pPr>
        <w:pStyle w:val="Akapitzlist"/>
        <w:numPr>
          <w:ilvl w:val="0"/>
          <w:numId w:val="24"/>
        </w:numPr>
        <w:spacing w:after="0" w:line="360" w:lineRule="auto"/>
        <w:jc w:val="both"/>
        <w:rPr>
          <w:rFonts w:ascii="Arial" w:hAnsi="Arial" w:cs="Arial"/>
        </w:rPr>
      </w:pPr>
      <w:r w:rsidRPr="00DE35C0">
        <w:rPr>
          <w:rFonts w:ascii="Arial" w:hAnsi="Arial" w:cs="Arial"/>
        </w:rPr>
        <w:t xml:space="preserve">Zamawiający przewiduje częściowe odbiory przedmiotu zamówienia. Każde zrealizowane szkolenie podlegało </w:t>
      </w:r>
      <w:r>
        <w:rPr>
          <w:rFonts w:ascii="Arial" w:hAnsi="Arial" w:cs="Arial"/>
        </w:rPr>
        <w:t xml:space="preserve">będzie </w:t>
      </w:r>
      <w:r w:rsidRPr="00DE35C0">
        <w:rPr>
          <w:rFonts w:ascii="Arial" w:hAnsi="Arial" w:cs="Arial"/>
        </w:rPr>
        <w:t>odbiorowi na podstawie protokołu odbioru częściowego.</w:t>
      </w:r>
    </w:p>
    <w:p w14:paraId="07F08DF1" w14:textId="536C0ED4" w:rsidR="00720ED6" w:rsidRPr="00DE35C0" w:rsidRDefault="00DE35C0" w:rsidP="00171202">
      <w:pPr>
        <w:pStyle w:val="Akapitzlist"/>
        <w:numPr>
          <w:ilvl w:val="0"/>
          <w:numId w:val="24"/>
        </w:numPr>
        <w:spacing w:after="0" w:line="360" w:lineRule="auto"/>
        <w:jc w:val="both"/>
        <w:rPr>
          <w:rFonts w:ascii="Arial" w:hAnsi="Arial" w:cs="Arial"/>
        </w:rPr>
      </w:pPr>
      <w:r w:rsidRPr="00DE35C0">
        <w:rPr>
          <w:rFonts w:ascii="Arial" w:hAnsi="Arial" w:cs="Arial"/>
        </w:rPr>
        <w:t>Rozliczenie wynagrodzenia Wykonawcy będzie następowało częściowo, po realizacji poszczególnych szkoleń, na podstawie podpisanych przez Zamawiającego protokołów odbioru częściowego</w:t>
      </w:r>
    </w:p>
    <w:p w14:paraId="2EEAD629" w14:textId="73978698" w:rsidR="00720ED6" w:rsidRPr="00DE35C0" w:rsidRDefault="00DE35C0" w:rsidP="00171202">
      <w:pPr>
        <w:pStyle w:val="Akapitzlist"/>
        <w:numPr>
          <w:ilvl w:val="0"/>
          <w:numId w:val="24"/>
        </w:numPr>
        <w:spacing w:after="0" w:line="360" w:lineRule="auto"/>
        <w:jc w:val="both"/>
        <w:rPr>
          <w:rFonts w:ascii="Arial" w:hAnsi="Arial" w:cs="Arial"/>
        </w:rPr>
      </w:pPr>
      <w:r w:rsidRPr="00DE35C0">
        <w:rPr>
          <w:rFonts w:ascii="Arial" w:hAnsi="Arial" w:cs="Arial"/>
        </w:rPr>
        <w:t>Wzór umowy związanej z przedmiotem zamówienia stanowi załącznik nr 2 do niniejszego postępowania ofertowego.</w:t>
      </w:r>
    </w:p>
    <w:p w14:paraId="36E37B8A" w14:textId="778578CC" w:rsidR="00DE35C0" w:rsidRPr="00DE35C0" w:rsidRDefault="00DE35C0" w:rsidP="00171202">
      <w:pPr>
        <w:pStyle w:val="Akapitzlist"/>
        <w:numPr>
          <w:ilvl w:val="0"/>
          <w:numId w:val="24"/>
        </w:numPr>
        <w:spacing w:after="0" w:line="360" w:lineRule="auto"/>
        <w:jc w:val="both"/>
        <w:rPr>
          <w:rFonts w:ascii="Arial" w:hAnsi="Arial" w:cs="Arial"/>
        </w:rPr>
      </w:pPr>
      <w:r w:rsidRPr="00DE35C0">
        <w:rPr>
          <w:rFonts w:ascii="Arial" w:hAnsi="Arial" w:cs="Arial"/>
        </w:rPr>
        <w:t>Postępowanie ofertowe przeprowadzane jest na  potrzeby realizacji projektu pn. „</w:t>
      </w:r>
      <w:r w:rsidR="002727AD" w:rsidRPr="002727AD">
        <w:rPr>
          <w:rFonts w:ascii="Arial" w:hAnsi="Arial" w:cs="Arial"/>
        </w:rPr>
        <w:t>Wdrażanie innowacji opartych</w:t>
      </w:r>
      <w:r w:rsidR="002727AD">
        <w:rPr>
          <w:rFonts w:ascii="Arial" w:hAnsi="Arial" w:cs="Arial"/>
        </w:rPr>
        <w:t xml:space="preserve"> na wynikach prac B+R oraz</w:t>
      </w:r>
      <w:r w:rsidR="00DF0020">
        <w:rPr>
          <w:rFonts w:ascii="Arial" w:hAnsi="Arial" w:cs="Arial"/>
        </w:rPr>
        <w:t xml:space="preserve"> oraz</w:t>
      </w:r>
      <w:r w:rsidR="002727AD">
        <w:rPr>
          <w:rFonts w:ascii="Arial" w:hAnsi="Arial" w:cs="Arial"/>
        </w:rPr>
        <w:t xml:space="preserve"> </w:t>
      </w:r>
      <w:r w:rsidR="002727AD" w:rsidRPr="002727AD">
        <w:rPr>
          <w:rFonts w:ascii="Arial" w:hAnsi="Arial" w:cs="Arial"/>
        </w:rPr>
        <w:t>zwiększenia kompetencji w firmie MIX FILTERS Sp. z o. o.</w:t>
      </w:r>
      <w:r w:rsidRPr="00DE35C0">
        <w:rPr>
          <w:rFonts w:ascii="Arial" w:hAnsi="Arial" w:cs="Arial"/>
        </w:rPr>
        <w:t>” współfinansowanego w ramach programu Fundusze Europejskie dla Nowoczesnej Gospodarki, priorytet: Wsparcie dla przedsiębiorców, działanie: Ścieżka SMART.</w:t>
      </w:r>
    </w:p>
    <w:p w14:paraId="0226AD14" w14:textId="77777777" w:rsidR="00720ED6" w:rsidRDefault="00720ED6" w:rsidP="00A33980">
      <w:pPr>
        <w:spacing w:after="0" w:line="360" w:lineRule="auto"/>
        <w:jc w:val="both"/>
        <w:rPr>
          <w:rFonts w:ascii="Arial" w:hAnsi="Arial" w:cs="Arial"/>
          <w:b/>
        </w:rPr>
      </w:pPr>
    </w:p>
    <w:p w14:paraId="4E454B2D" w14:textId="77777777" w:rsidR="00461B78" w:rsidRDefault="00461B78" w:rsidP="00A33980">
      <w:pPr>
        <w:spacing w:after="0" w:line="360" w:lineRule="auto"/>
        <w:jc w:val="both"/>
        <w:rPr>
          <w:rFonts w:ascii="Arial" w:hAnsi="Arial" w:cs="Arial"/>
          <w:b/>
        </w:rPr>
      </w:pPr>
    </w:p>
    <w:p w14:paraId="5012F4B1" w14:textId="6BA86C7E" w:rsidR="00B7714A" w:rsidRPr="00461B78" w:rsidRDefault="00B96604" w:rsidP="00A33980">
      <w:pPr>
        <w:spacing w:after="0" w:line="360" w:lineRule="auto"/>
        <w:jc w:val="both"/>
        <w:rPr>
          <w:rFonts w:ascii="Arial" w:hAnsi="Arial" w:cs="Arial"/>
          <w:b/>
        </w:rPr>
      </w:pPr>
      <w:r w:rsidRPr="004154C8">
        <w:rPr>
          <w:rFonts w:ascii="Arial" w:hAnsi="Arial" w:cs="Arial"/>
          <w:b/>
        </w:rPr>
        <w:t>Wspólny Słownik Zamówień (CPV):</w:t>
      </w:r>
      <w:r w:rsidR="00894C46" w:rsidRPr="004154C8">
        <w:rPr>
          <w:rFonts w:ascii="Arial" w:hAnsi="Arial" w:cs="Arial"/>
        </w:rPr>
        <w:t xml:space="preserve"> </w:t>
      </w:r>
      <w:r w:rsidR="00461B78" w:rsidRPr="004154C8">
        <w:rPr>
          <w:rFonts w:ascii="Arial" w:hAnsi="Arial" w:cs="Arial"/>
          <w:b/>
        </w:rPr>
        <w:t>80500000-9 Usługi szkoleniowe</w:t>
      </w:r>
      <w:r w:rsidR="00461B78">
        <w:rPr>
          <w:rFonts w:ascii="Arial" w:hAnsi="Arial" w:cs="Arial"/>
          <w:b/>
        </w:rPr>
        <w:t xml:space="preserve">, </w:t>
      </w:r>
      <w:r w:rsidR="00685B3D">
        <w:rPr>
          <w:rFonts w:ascii="Arial" w:hAnsi="Arial" w:cs="Arial"/>
          <w:b/>
        </w:rPr>
        <w:t xml:space="preserve">73220000-0 Usługi doradcze </w:t>
      </w:r>
      <w:r w:rsidR="00B7714A" w:rsidRPr="004154C8">
        <w:rPr>
          <w:rFonts w:ascii="Arial" w:hAnsi="Arial" w:cs="Arial"/>
          <w:b/>
        </w:rPr>
        <w:t xml:space="preserve">w zakresie rozwoju </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6"/>
        <w:gridCol w:w="6626"/>
      </w:tblGrid>
      <w:tr w:rsidR="00492751" w:rsidRPr="004154C8" w14:paraId="0614A0F2" w14:textId="77777777" w:rsidTr="002727AD">
        <w:trPr>
          <w:jc w:val="center"/>
        </w:trPr>
        <w:tc>
          <w:tcPr>
            <w:tcW w:w="3256" w:type="dxa"/>
            <w:tcBorders>
              <w:bottom w:val="single" w:sz="4" w:space="0" w:color="auto"/>
            </w:tcBorders>
            <w:shd w:val="clear" w:color="auto" w:fill="D9D9D9"/>
            <w:vAlign w:val="center"/>
          </w:tcPr>
          <w:p w14:paraId="2DBEC030" w14:textId="77777777" w:rsidR="007115A7" w:rsidRPr="004154C8" w:rsidRDefault="007115A7" w:rsidP="007245F2">
            <w:pPr>
              <w:spacing w:after="0" w:line="360" w:lineRule="auto"/>
              <w:jc w:val="center"/>
              <w:rPr>
                <w:rFonts w:ascii="Arial" w:hAnsi="Arial" w:cs="Arial"/>
                <w:b/>
                <w:bCs/>
              </w:rPr>
            </w:pPr>
          </w:p>
          <w:p w14:paraId="09DFBCE5" w14:textId="77777777" w:rsidR="00492751" w:rsidRPr="004154C8" w:rsidRDefault="007115A7" w:rsidP="007245F2">
            <w:pPr>
              <w:spacing w:after="0" w:line="360" w:lineRule="auto"/>
              <w:jc w:val="center"/>
              <w:rPr>
                <w:rFonts w:ascii="Arial" w:hAnsi="Arial" w:cs="Arial"/>
                <w:b/>
                <w:bCs/>
              </w:rPr>
            </w:pPr>
            <w:r w:rsidRPr="004154C8">
              <w:rPr>
                <w:rFonts w:ascii="Arial" w:hAnsi="Arial" w:cs="Arial"/>
                <w:b/>
                <w:bCs/>
              </w:rPr>
              <w:t>Nazwa usługi</w:t>
            </w:r>
          </w:p>
          <w:p w14:paraId="35D7B932" w14:textId="209F458B" w:rsidR="007115A7" w:rsidRPr="004154C8" w:rsidRDefault="007115A7" w:rsidP="007245F2">
            <w:pPr>
              <w:spacing w:after="0" w:line="360" w:lineRule="auto"/>
              <w:jc w:val="center"/>
              <w:rPr>
                <w:rFonts w:ascii="Arial" w:hAnsi="Arial" w:cs="Arial"/>
                <w:b/>
                <w:bCs/>
              </w:rPr>
            </w:pPr>
          </w:p>
        </w:tc>
        <w:tc>
          <w:tcPr>
            <w:tcW w:w="6626" w:type="dxa"/>
            <w:tcBorders>
              <w:bottom w:val="single" w:sz="4" w:space="0" w:color="auto"/>
            </w:tcBorders>
            <w:shd w:val="clear" w:color="auto" w:fill="D9D9D9"/>
            <w:vAlign w:val="center"/>
          </w:tcPr>
          <w:p w14:paraId="2FE883CA" w14:textId="60BC2AB1" w:rsidR="00492751" w:rsidRPr="004154C8" w:rsidRDefault="00492751" w:rsidP="007115A7">
            <w:pPr>
              <w:spacing w:after="0" w:line="360" w:lineRule="auto"/>
              <w:jc w:val="center"/>
              <w:rPr>
                <w:rFonts w:ascii="Arial" w:hAnsi="Arial" w:cs="Arial"/>
                <w:b/>
                <w:bCs/>
              </w:rPr>
            </w:pPr>
            <w:r w:rsidRPr="004154C8">
              <w:rPr>
                <w:rFonts w:ascii="Arial" w:hAnsi="Arial" w:cs="Arial"/>
                <w:b/>
                <w:bCs/>
              </w:rPr>
              <w:t xml:space="preserve">Specyfikacja </w:t>
            </w:r>
            <w:r w:rsidR="007115A7" w:rsidRPr="004154C8">
              <w:rPr>
                <w:rFonts w:ascii="Arial" w:hAnsi="Arial" w:cs="Arial"/>
                <w:b/>
                <w:bCs/>
              </w:rPr>
              <w:t xml:space="preserve"> usług</w:t>
            </w:r>
          </w:p>
        </w:tc>
      </w:tr>
      <w:tr w:rsidR="002727AD" w:rsidRPr="004154C8" w14:paraId="63FF61E8" w14:textId="77777777" w:rsidTr="002727AD">
        <w:trPr>
          <w:jc w:val="center"/>
        </w:trPr>
        <w:tc>
          <w:tcPr>
            <w:tcW w:w="3256" w:type="dxa"/>
            <w:shd w:val="clear" w:color="auto" w:fill="auto"/>
            <w:vAlign w:val="center"/>
          </w:tcPr>
          <w:p w14:paraId="7A477B9B" w14:textId="053626DD" w:rsidR="002727AD" w:rsidRPr="0090652F" w:rsidRDefault="002727AD" w:rsidP="0090652F">
            <w:pPr>
              <w:spacing w:before="120" w:after="120"/>
              <w:jc w:val="center"/>
              <w:rPr>
                <w:rFonts w:ascii="Arial" w:hAnsi="Arial" w:cs="Arial"/>
                <w:b/>
              </w:rPr>
            </w:pPr>
            <w:r w:rsidRPr="0090652F">
              <w:rPr>
                <w:rFonts w:ascii="Arial" w:hAnsi="Arial" w:cs="Arial"/>
                <w:b/>
              </w:rPr>
              <w:t>Szkolenie Transfer technologii – podstawy i modele w praktyce przemysłowej</w:t>
            </w:r>
          </w:p>
        </w:tc>
        <w:tc>
          <w:tcPr>
            <w:tcW w:w="6626" w:type="dxa"/>
            <w:shd w:val="clear" w:color="auto" w:fill="auto"/>
            <w:vAlign w:val="center"/>
          </w:tcPr>
          <w:p w14:paraId="69D4A6CC" w14:textId="77777777" w:rsidR="0090652F" w:rsidRPr="0090652F" w:rsidRDefault="0090652F" w:rsidP="00171202">
            <w:pPr>
              <w:pStyle w:val="Akapitzlist"/>
              <w:numPr>
                <w:ilvl w:val="0"/>
                <w:numId w:val="25"/>
              </w:numPr>
              <w:ind w:left="397"/>
              <w:rPr>
                <w:rFonts w:ascii="Arial" w:hAnsi="Arial" w:cs="Arial"/>
                <w:b/>
              </w:rPr>
            </w:pPr>
            <w:r w:rsidRPr="0090652F">
              <w:rPr>
                <w:rFonts w:ascii="Arial" w:hAnsi="Arial" w:cs="Arial"/>
                <w:b/>
              </w:rPr>
              <w:t xml:space="preserve">Przedmiot i zakres szkolenia: </w:t>
            </w:r>
          </w:p>
          <w:p w14:paraId="1E0FC80A" w14:textId="77777777" w:rsidR="0090652F" w:rsidRPr="0090652F" w:rsidRDefault="0090652F" w:rsidP="00171202">
            <w:pPr>
              <w:pStyle w:val="Akapitzlist"/>
              <w:numPr>
                <w:ilvl w:val="0"/>
                <w:numId w:val="26"/>
              </w:numPr>
              <w:ind w:left="397"/>
              <w:jc w:val="both"/>
              <w:rPr>
                <w:rFonts w:ascii="Arial" w:hAnsi="Arial" w:cs="Arial"/>
              </w:rPr>
            </w:pPr>
            <w:r w:rsidRPr="0090652F">
              <w:rPr>
                <w:rFonts w:ascii="Arial" w:hAnsi="Arial" w:cs="Arial"/>
              </w:rPr>
              <w:t>Wprowadzenie teoretyczne, które definiuje transfer technologii jako proces ruchu wiedzy, rozwiązań technologicznych i własności intelektualnej pomiędzy różnymi interesariuszami – m.in. jednostkami naukowymi, instytucjami badawczymi, firmami i administracją publiczną. Uczestnicy zapoznają się z kluczowymi pojęciami i etapami TT oraz jego znaczeniem w kontekście budowania przewagi konkurencyjnej.</w:t>
            </w:r>
          </w:p>
          <w:p w14:paraId="5E79D8A2" w14:textId="77777777" w:rsidR="0090652F" w:rsidRPr="0090652F" w:rsidRDefault="0090652F" w:rsidP="00171202">
            <w:pPr>
              <w:pStyle w:val="Akapitzlist"/>
              <w:numPr>
                <w:ilvl w:val="0"/>
                <w:numId w:val="26"/>
              </w:numPr>
              <w:ind w:left="397"/>
              <w:jc w:val="both"/>
              <w:rPr>
                <w:rFonts w:ascii="Arial" w:hAnsi="Arial" w:cs="Arial"/>
              </w:rPr>
            </w:pPr>
            <w:r w:rsidRPr="0090652F">
              <w:rPr>
                <w:rFonts w:ascii="Arial" w:hAnsi="Arial" w:cs="Arial"/>
              </w:rPr>
              <w:t>Omówienie jakościowych modeli transferu technologii</w:t>
            </w:r>
          </w:p>
          <w:p w14:paraId="49159B77" w14:textId="32D14FFD" w:rsidR="0090652F" w:rsidRDefault="0090652F" w:rsidP="00171202">
            <w:pPr>
              <w:pStyle w:val="Akapitzlist"/>
              <w:numPr>
                <w:ilvl w:val="0"/>
                <w:numId w:val="26"/>
              </w:numPr>
              <w:ind w:left="397"/>
              <w:jc w:val="both"/>
              <w:rPr>
                <w:rFonts w:ascii="Arial" w:hAnsi="Arial" w:cs="Arial"/>
              </w:rPr>
            </w:pPr>
            <w:r w:rsidRPr="0090652F">
              <w:rPr>
                <w:rFonts w:ascii="Arial" w:hAnsi="Arial" w:cs="Arial"/>
              </w:rPr>
              <w:t>Zajęcia interaktywne – obejmujące prezentacje, dyskusje oraz studia przypadków z sektora przemysłowego. Celem rozwinięcia praktycznych umiejętności umożliwiających skuteczne inicjowanie i realizowanie projektów transferu technologii w organizacji</w:t>
            </w:r>
          </w:p>
          <w:p w14:paraId="22F65A47" w14:textId="77777777" w:rsidR="0090652F" w:rsidRPr="0090652F" w:rsidRDefault="0090652F" w:rsidP="0090652F">
            <w:pPr>
              <w:pStyle w:val="Akapitzlist"/>
              <w:ind w:left="397"/>
              <w:rPr>
                <w:rFonts w:ascii="Arial" w:hAnsi="Arial" w:cs="Arial"/>
              </w:rPr>
            </w:pPr>
          </w:p>
          <w:p w14:paraId="5CFA0C74" w14:textId="77777777" w:rsidR="0090652F" w:rsidRPr="0090652F" w:rsidRDefault="0090652F" w:rsidP="00171202">
            <w:pPr>
              <w:pStyle w:val="Akapitzlist"/>
              <w:numPr>
                <w:ilvl w:val="0"/>
                <w:numId w:val="25"/>
              </w:numPr>
              <w:ind w:left="397"/>
              <w:rPr>
                <w:rFonts w:ascii="Arial" w:hAnsi="Arial" w:cs="Arial"/>
                <w:b/>
              </w:rPr>
            </w:pPr>
            <w:r w:rsidRPr="0090652F">
              <w:rPr>
                <w:rFonts w:ascii="Arial" w:hAnsi="Arial" w:cs="Arial"/>
                <w:b/>
              </w:rPr>
              <w:t>Grupy tematyczne:</w:t>
            </w:r>
          </w:p>
          <w:p w14:paraId="7FBCB160" w14:textId="77777777" w:rsidR="0090652F" w:rsidRPr="0090652F" w:rsidRDefault="0090652F" w:rsidP="00171202">
            <w:pPr>
              <w:pStyle w:val="Akapitzlist"/>
              <w:numPr>
                <w:ilvl w:val="0"/>
                <w:numId w:val="27"/>
              </w:numPr>
              <w:ind w:left="397"/>
              <w:jc w:val="both"/>
              <w:rPr>
                <w:rFonts w:ascii="Arial" w:hAnsi="Arial" w:cs="Arial"/>
              </w:rPr>
            </w:pPr>
            <w:r w:rsidRPr="0090652F">
              <w:rPr>
                <w:rFonts w:ascii="Arial" w:hAnsi="Arial" w:cs="Arial"/>
              </w:rPr>
              <w:t>Szkolenie zamknięte w obszarze transferu technologii (TT) i wiedzy.</w:t>
            </w:r>
          </w:p>
          <w:p w14:paraId="2F9F68F6" w14:textId="5553664D" w:rsidR="0090652F" w:rsidRDefault="0090652F" w:rsidP="00171202">
            <w:pPr>
              <w:pStyle w:val="Akapitzlist"/>
              <w:numPr>
                <w:ilvl w:val="0"/>
                <w:numId w:val="27"/>
              </w:numPr>
              <w:ind w:left="397"/>
              <w:jc w:val="both"/>
              <w:rPr>
                <w:rFonts w:ascii="Arial" w:hAnsi="Arial" w:cs="Arial"/>
              </w:rPr>
            </w:pPr>
            <w:r w:rsidRPr="0090652F">
              <w:rPr>
                <w:rFonts w:ascii="Arial" w:hAnsi="Arial" w:cs="Arial"/>
              </w:rPr>
              <w:t>Szkolenie dedykowane jest kadrze zarządzającej i pracownikom firmy - 64 h – 8 uczestników.</w:t>
            </w:r>
          </w:p>
          <w:p w14:paraId="7B887C60" w14:textId="77777777" w:rsidR="0090652F" w:rsidRPr="0090652F" w:rsidRDefault="0090652F" w:rsidP="0090652F">
            <w:pPr>
              <w:pStyle w:val="Akapitzlist"/>
              <w:ind w:left="397"/>
              <w:jc w:val="both"/>
              <w:rPr>
                <w:rFonts w:ascii="Arial" w:hAnsi="Arial" w:cs="Arial"/>
              </w:rPr>
            </w:pPr>
          </w:p>
          <w:p w14:paraId="118A601D" w14:textId="77777777" w:rsidR="0090652F" w:rsidRPr="0090652F" w:rsidRDefault="0090652F" w:rsidP="00171202">
            <w:pPr>
              <w:pStyle w:val="Akapitzlist"/>
              <w:numPr>
                <w:ilvl w:val="0"/>
                <w:numId w:val="25"/>
              </w:numPr>
              <w:ind w:left="397"/>
              <w:rPr>
                <w:rFonts w:ascii="Arial" w:hAnsi="Arial" w:cs="Arial"/>
                <w:b/>
              </w:rPr>
            </w:pPr>
            <w:r w:rsidRPr="0090652F">
              <w:rPr>
                <w:rFonts w:ascii="Arial" w:hAnsi="Arial" w:cs="Arial"/>
                <w:b/>
              </w:rPr>
              <w:t>Dodatkowe wymagania:</w:t>
            </w:r>
          </w:p>
          <w:p w14:paraId="0495FB9A" w14:textId="77777777" w:rsidR="0090652F" w:rsidRPr="0090652F" w:rsidRDefault="0090652F" w:rsidP="00171202">
            <w:pPr>
              <w:pStyle w:val="Akapitzlist"/>
              <w:numPr>
                <w:ilvl w:val="0"/>
                <w:numId w:val="28"/>
              </w:numPr>
              <w:ind w:left="397"/>
              <w:jc w:val="both"/>
              <w:rPr>
                <w:rFonts w:ascii="Arial" w:hAnsi="Arial" w:cs="Arial"/>
              </w:rPr>
            </w:pPr>
            <w:r w:rsidRPr="0090652F">
              <w:rPr>
                <w:rFonts w:ascii="Arial" w:hAnsi="Arial" w:cs="Arial"/>
              </w:rPr>
              <w:t>Standard szkoleniowy - obiekt/lokalizacja miejsca prowadzenia szkoleń spełniać ma standardy dostępności architektonicznej z uwzględnieniem zapewnienia odpowiedniego poziomu skomunikowania w zakresie dostępu do obiektu.</w:t>
            </w:r>
          </w:p>
          <w:p w14:paraId="08E1E5DE" w14:textId="77777777" w:rsidR="0090652F" w:rsidRPr="0090652F" w:rsidRDefault="0090652F" w:rsidP="00171202">
            <w:pPr>
              <w:pStyle w:val="Akapitzlist"/>
              <w:numPr>
                <w:ilvl w:val="0"/>
                <w:numId w:val="28"/>
              </w:numPr>
              <w:ind w:left="397"/>
              <w:jc w:val="both"/>
              <w:rPr>
                <w:rFonts w:ascii="Arial" w:hAnsi="Arial" w:cs="Arial"/>
              </w:rPr>
            </w:pPr>
            <w:r w:rsidRPr="0090652F">
              <w:rPr>
                <w:rFonts w:ascii="Arial" w:hAnsi="Arial" w:cs="Arial"/>
              </w:rPr>
              <w:t>Materiały szkoleniowe opracowane zgodnie ze standardem WCAG 2.2, co oznacza, że będą dostępne dla wszystkich użytkowników, niezależnie od ich niepełnosprawności (odpowiedni kontrast, grafiki, rozmiar czcionki, rysunki, symbole itp.).</w:t>
            </w:r>
          </w:p>
          <w:p w14:paraId="65F759D5" w14:textId="4ABDD2B5" w:rsidR="0090652F" w:rsidRDefault="0090652F" w:rsidP="00171202">
            <w:pPr>
              <w:pStyle w:val="Akapitzlist"/>
              <w:numPr>
                <w:ilvl w:val="0"/>
                <w:numId w:val="28"/>
              </w:numPr>
              <w:ind w:left="397"/>
              <w:jc w:val="both"/>
              <w:rPr>
                <w:rFonts w:ascii="Arial" w:hAnsi="Arial" w:cs="Arial"/>
              </w:rPr>
            </w:pPr>
            <w:r w:rsidRPr="0090652F">
              <w:rPr>
                <w:rFonts w:ascii="Arial" w:hAnsi="Arial" w:cs="Arial"/>
              </w:rPr>
              <w:t>Szkolenie realizowane w formie stacjonarnej - w przypadku zidentyfikowania szczególnych potrzeb uczestników, w tym osób z niepełnosprawnościami, zapewnienie udział tych osób w formie zdalnej lub hybrydowej, przy zachowaniu stacjonarnej formy szkolenia dla pozostałych uczestników.</w:t>
            </w:r>
          </w:p>
          <w:p w14:paraId="6F49349B" w14:textId="77777777" w:rsidR="0090652F" w:rsidRPr="0090652F" w:rsidRDefault="0090652F" w:rsidP="0090652F">
            <w:pPr>
              <w:pStyle w:val="Akapitzlist"/>
              <w:ind w:left="397"/>
              <w:jc w:val="both"/>
              <w:rPr>
                <w:rFonts w:ascii="Arial" w:hAnsi="Arial" w:cs="Arial"/>
              </w:rPr>
            </w:pPr>
          </w:p>
          <w:p w14:paraId="5D3E2EE6" w14:textId="77777777" w:rsidR="0090652F" w:rsidRPr="0090652F" w:rsidRDefault="0090652F" w:rsidP="00171202">
            <w:pPr>
              <w:pStyle w:val="Akapitzlist"/>
              <w:numPr>
                <w:ilvl w:val="0"/>
                <w:numId w:val="25"/>
              </w:numPr>
              <w:ind w:left="397"/>
              <w:jc w:val="both"/>
              <w:rPr>
                <w:rFonts w:ascii="Arial" w:hAnsi="Arial" w:cs="Arial"/>
                <w:b/>
              </w:rPr>
            </w:pPr>
            <w:r w:rsidRPr="0090652F">
              <w:rPr>
                <w:rFonts w:ascii="Arial" w:hAnsi="Arial" w:cs="Arial"/>
                <w:b/>
              </w:rPr>
              <w:t>Zakres dokumentów związanych z realizacją usług szkoleniowych:</w:t>
            </w:r>
          </w:p>
          <w:p w14:paraId="359A0453" w14:textId="77777777" w:rsidR="0090652F" w:rsidRPr="0090652F" w:rsidRDefault="0090652F" w:rsidP="00171202">
            <w:pPr>
              <w:pStyle w:val="Akapitzlist"/>
              <w:numPr>
                <w:ilvl w:val="0"/>
                <w:numId w:val="29"/>
              </w:numPr>
              <w:ind w:left="397"/>
              <w:jc w:val="both"/>
              <w:rPr>
                <w:rStyle w:val="Pogrubienie"/>
                <w:rFonts w:ascii="Arial" w:hAnsi="Arial" w:cs="Arial"/>
                <w:b w:val="0"/>
              </w:rPr>
            </w:pPr>
            <w:r w:rsidRPr="0090652F">
              <w:rPr>
                <w:rFonts w:ascii="Arial" w:hAnsi="Arial" w:cs="Arial"/>
                <w:bCs/>
              </w:rPr>
              <w:t xml:space="preserve">Dokumentacja organizacyjna: program i harmonogram </w:t>
            </w:r>
            <w:r w:rsidRPr="0090652F">
              <w:rPr>
                <w:rFonts w:ascii="Arial" w:hAnsi="Arial" w:cs="Arial"/>
                <w:bCs/>
              </w:rPr>
              <w:lastRenderedPageBreak/>
              <w:t>szkolenia, lista uczestników i trenerów,</w:t>
            </w:r>
          </w:p>
          <w:p w14:paraId="70A4A4AA" w14:textId="77777777" w:rsidR="0090652F" w:rsidRPr="0090652F" w:rsidRDefault="0090652F" w:rsidP="00171202">
            <w:pPr>
              <w:pStyle w:val="Akapitzlist"/>
              <w:numPr>
                <w:ilvl w:val="0"/>
                <w:numId w:val="29"/>
              </w:numPr>
              <w:ind w:left="397"/>
              <w:jc w:val="both"/>
              <w:rPr>
                <w:rFonts w:ascii="Arial" w:hAnsi="Arial" w:cs="Arial"/>
                <w:bCs/>
              </w:rPr>
            </w:pPr>
            <w:r w:rsidRPr="0090652F">
              <w:rPr>
                <w:rFonts w:ascii="Arial" w:hAnsi="Arial" w:cs="Arial"/>
                <w:bCs/>
              </w:rPr>
              <w:t>Dokumentacja przebiegu szkolenia: listy obecności, materiały szkoleniowe (w wersji elektronicznej, zgodne z WCAG 2.2).</w:t>
            </w:r>
          </w:p>
          <w:p w14:paraId="774DF6A8" w14:textId="77777777" w:rsidR="0090652F" w:rsidRPr="0090652F" w:rsidRDefault="0090652F" w:rsidP="00171202">
            <w:pPr>
              <w:pStyle w:val="Akapitzlist"/>
              <w:numPr>
                <w:ilvl w:val="0"/>
                <w:numId w:val="29"/>
              </w:numPr>
              <w:ind w:left="397"/>
              <w:jc w:val="both"/>
              <w:rPr>
                <w:rFonts w:ascii="Arial" w:hAnsi="Arial" w:cs="Arial"/>
                <w:bCs/>
              </w:rPr>
            </w:pPr>
            <w:r w:rsidRPr="0090652F">
              <w:rPr>
                <w:rFonts w:ascii="Arial" w:hAnsi="Arial" w:cs="Arial"/>
                <w:bCs/>
              </w:rPr>
              <w:t>Dokumenty potwierdzające udział: zaświadczenia/certyfikaty ukończenia szkolenia</w:t>
            </w:r>
          </w:p>
          <w:p w14:paraId="04FC7043" w14:textId="77777777" w:rsidR="0090652F" w:rsidRPr="0090652F" w:rsidRDefault="0090652F" w:rsidP="00171202">
            <w:pPr>
              <w:pStyle w:val="Akapitzlist"/>
              <w:numPr>
                <w:ilvl w:val="0"/>
                <w:numId w:val="29"/>
              </w:numPr>
              <w:ind w:left="397"/>
              <w:jc w:val="both"/>
              <w:rPr>
                <w:rFonts w:ascii="Arial" w:hAnsi="Arial" w:cs="Arial"/>
                <w:bCs/>
              </w:rPr>
            </w:pPr>
            <w:r w:rsidRPr="0090652F">
              <w:rPr>
                <w:rFonts w:ascii="Arial" w:hAnsi="Arial" w:cs="Arial"/>
              </w:rPr>
              <w:t>Dokumentacja ewaluacyjna:</w:t>
            </w:r>
            <w:r w:rsidRPr="0090652F">
              <w:rPr>
                <w:rFonts w:ascii="Arial" w:hAnsi="Arial" w:cs="Arial"/>
                <w:bCs/>
              </w:rPr>
              <w:t xml:space="preserve"> ankiety oceny szkolenia, testy wiedzy „ex ante” i „ex post”</w:t>
            </w:r>
          </w:p>
          <w:p w14:paraId="636B7D19" w14:textId="77777777" w:rsidR="0090652F" w:rsidRPr="0090652F" w:rsidRDefault="0090652F" w:rsidP="00171202">
            <w:pPr>
              <w:pStyle w:val="Akapitzlist"/>
              <w:numPr>
                <w:ilvl w:val="0"/>
                <w:numId w:val="29"/>
              </w:numPr>
              <w:ind w:left="397"/>
              <w:jc w:val="both"/>
              <w:rPr>
                <w:rFonts w:ascii="Arial" w:hAnsi="Arial" w:cs="Arial"/>
                <w:bCs/>
              </w:rPr>
            </w:pPr>
            <w:r w:rsidRPr="0090652F">
              <w:rPr>
                <w:rFonts w:ascii="Arial" w:hAnsi="Arial" w:cs="Arial"/>
              </w:rPr>
              <w:t>Raport końcowy:</w:t>
            </w:r>
            <w:r w:rsidRPr="0090652F">
              <w:rPr>
                <w:rFonts w:ascii="Arial" w:hAnsi="Arial" w:cs="Arial"/>
                <w:bCs/>
              </w:rPr>
              <w:t xml:space="preserve"> podsumowanie realizacji szkolenia, frekwencja, osiągnięte rezultaty.</w:t>
            </w:r>
          </w:p>
          <w:p w14:paraId="235DE3F8" w14:textId="50057C32" w:rsidR="002727AD" w:rsidRPr="0090652F" w:rsidRDefault="0090652F" w:rsidP="00171202">
            <w:pPr>
              <w:pStyle w:val="Akapitzlist"/>
              <w:numPr>
                <w:ilvl w:val="0"/>
                <w:numId w:val="29"/>
              </w:numPr>
              <w:ind w:left="397"/>
              <w:jc w:val="both"/>
              <w:rPr>
                <w:rFonts w:ascii="Arial" w:hAnsi="Arial" w:cs="Arial"/>
                <w:bCs/>
              </w:rPr>
            </w:pPr>
            <w:r w:rsidRPr="0090652F">
              <w:rPr>
                <w:rFonts w:ascii="Arial" w:hAnsi="Arial" w:cs="Arial"/>
              </w:rPr>
              <w:t>Dokumentacja dostępności:</w:t>
            </w:r>
            <w:r w:rsidRPr="0090652F">
              <w:rPr>
                <w:rFonts w:ascii="Arial" w:hAnsi="Arial" w:cs="Arial"/>
                <w:bCs/>
              </w:rPr>
              <w:t xml:space="preserve"> potwierdzenie zapewnienia dos</w:t>
            </w:r>
            <w:r>
              <w:rPr>
                <w:rFonts w:ascii="Arial" w:hAnsi="Arial" w:cs="Arial"/>
                <w:bCs/>
              </w:rPr>
              <w:t>tępności szkolenia i materiałów</w:t>
            </w:r>
          </w:p>
        </w:tc>
      </w:tr>
      <w:tr w:rsidR="002727AD" w:rsidRPr="004154C8" w14:paraId="5734BD41" w14:textId="77777777" w:rsidTr="002727AD">
        <w:trPr>
          <w:jc w:val="center"/>
        </w:trPr>
        <w:tc>
          <w:tcPr>
            <w:tcW w:w="3256" w:type="dxa"/>
            <w:shd w:val="clear" w:color="auto" w:fill="auto"/>
            <w:vAlign w:val="center"/>
          </w:tcPr>
          <w:p w14:paraId="1BA1B68C" w14:textId="202FEECE" w:rsidR="002727AD" w:rsidRPr="0090652F" w:rsidRDefault="002727AD" w:rsidP="0090652F">
            <w:pPr>
              <w:spacing w:before="120" w:after="120"/>
              <w:jc w:val="center"/>
              <w:rPr>
                <w:rFonts w:ascii="Arial" w:hAnsi="Arial" w:cs="Arial"/>
                <w:b/>
              </w:rPr>
            </w:pPr>
            <w:r w:rsidRPr="0090652F">
              <w:rPr>
                <w:rFonts w:ascii="Arial" w:hAnsi="Arial" w:cs="Arial"/>
                <w:b/>
              </w:rPr>
              <w:lastRenderedPageBreak/>
              <w:t>Szkolenie Transformacja przemysłu w kierunku Przemysłu 4.0 – technologie, strategie i zmiana organizacyjna</w:t>
            </w:r>
          </w:p>
        </w:tc>
        <w:tc>
          <w:tcPr>
            <w:tcW w:w="6626" w:type="dxa"/>
            <w:shd w:val="clear" w:color="auto" w:fill="auto"/>
            <w:vAlign w:val="center"/>
          </w:tcPr>
          <w:p w14:paraId="213EC997" w14:textId="77777777" w:rsidR="0090652F" w:rsidRPr="0090652F" w:rsidRDefault="0090652F" w:rsidP="00171202">
            <w:pPr>
              <w:pStyle w:val="Akapitzlist"/>
              <w:numPr>
                <w:ilvl w:val="0"/>
                <w:numId w:val="30"/>
              </w:numPr>
              <w:ind w:left="397"/>
              <w:rPr>
                <w:rFonts w:ascii="Arial" w:hAnsi="Arial" w:cs="Arial"/>
                <w:b/>
              </w:rPr>
            </w:pPr>
            <w:r w:rsidRPr="0090652F">
              <w:rPr>
                <w:rFonts w:ascii="Arial" w:hAnsi="Arial" w:cs="Arial"/>
                <w:b/>
              </w:rPr>
              <w:t>Przedmiot i zakres szkolenia:</w:t>
            </w:r>
          </w:p>
          <w:p w14:paraId="00C86639" w14:textId="77777777" w:rsidR="0090652F" w:rsidRPr="0090652F" w:rsidRDefault="0090652F" w:rsidP="00171202">
            <w:pPr>
              <w:pStyle w:val="Akapitzlist"/>
              <w:numPr>
                <w:ilvl w:val="0"/>
                <w:numId w:val="32"/>
              </w:numPr>
              <w:ind w:left="397"/>
              <w:jc w:val="both"/>
              <w:rPr>
                <w:rFonts w:ascii="Arial" w:hAnsi="Arial" w:cs="Arial"/>
                <w:bCs/>
              </w:rPr>
            </w:pPr>
            <w:r w:rsidRPr="0090652F">
              <w:rPr>
                <w:rFonts w:ascii="Arial" w:hAnsi="Arial" w:cs="Arial"/>
                <w:bCs/>
              </w:rPr>
              <w:t xml:space="preserve">Kluczowe elementy koncepcji Przemysłu 4.0, w tym: cyfryzację procesów, wykorzystanie danych w czasie rzeczywistym (big data, IoT), automatyzację i robotyzację, systemy cyberfizyczne, integrację wertykalną i horyzontalną, sztuczną inteligencję oraz technologie chmurowe. </w:t>
            </w:r>
          </w:p>
          <w:p w14:paraId="43D096CF" w14:textId="63D014E6" w:rsidR="0090652F" w:rsidRDefault="0090652F" w:rsidP="00171202">
            <w:pPr>
              <w:pStyle w:val="Akapitzlist"/>
              <w:numPr>
                <w:ilvl w:val="0"/>
                <w:numId w:val="32"/>
              </w:numPr>
              <w:ind w:left="397"/>
              <w:jc w:val="both"/>
              <w:rPr>
                <w:rFonts w:ascii="Arial" w:hAnsi="Arial" w:cs="Arial"/>
                <w:bCs/>
              </w:rPr>
            </w:pPr>
            <w:r w:rsidRPr="0090652F">
              <w:rPr>
                <w:rFonts w:ascii="Arial" w:hAnsi="Arial" w:cs="Arial"/>
                <w:bCs/>
              </w:rPr>
              <w:t>Ocena poziomu dojrzałości cyfrowej organizacji, zidentyfikowanie obszarów wymagających zmian, oraz jak opracować strategię transformacji obejmującą zarówno technologię, jak i kulturę organizacyjną oraz kompetencje pracowników. Modele finansowania i dobre praktyki wdrożeniowe w oparciu o rzeczywiste studia przypadków z sektora produkcyjnego</w:t>
            </w:r>
          </w:p>
          <w:p w14:paraId="40BE98D7" w14:textId="77777777" w:rsidR="0090652F" w:rsidRPr="0090652F" w:rsidRDefault="0090652F" w:rsidP="0090652F">
            <w:pPr>
              <w:pStyle w:val="Akapitzlist"/>
              <w:ind w:left="397"/>
              <w:jc w:val="both"/>
              <w:rPr>
                <w:rFonts w:ascii="Arial" w:hAnsi="Arial" w:cs="Arial"/>
                <w:bCs/>
              </w:rPr>
            </w:pPr>
          </w:p>
          <w:p w14:paraId="343650A3" w14:textId="77777777" w:rsidR="0090652F" w:rsidRPr="0090652F" w:rsidRDefault="0090652F" w:rsidP="00171202">
            <w:pPr>
              <w:pStyle w:val="Akapitzlist"/>
              <w:numPr>
                <w:ilvl w:val="0"/>
                <w:numId w:val="30"/>
              </w:numPr>
              <w:ind w:left="397"/>
              <w:rPr>
                <w:rFonts w:ascii="Arial" w:hAnsi="Arial" w:cs="Arial"/>
                <w:b/>
              </w:rPr>
            </w:pPr>
            <w:r w:rsidRPr="0090652F">
              <w:rPr>
                <w:rFonts w:ascii="Arial" w:hAnsi="Arial" w:cs="Arial"/>
                <w:b/>
              </w:rPr>
              <w:t>Grupy tematyczne:</w:t>
            </w:r>
          </w:p>
          <w:p w14:paraId="22C05FAC" w14:textId="77777777" w:rsidR="0090652F" w:rsidRPr="0090652F" w:rsidRDefault="0090652F" w:rsidP="00171202">
            <w:pPr>
              <w:pStyle w:val="Akapitzlist"/>
              <w:numPr>
                <w:ilvl w:val="0"/>
                <w:numId w:val="31"/>
              </w:numPr>
              <w:ind w:left="397"/>
              <w:jc w:val="both"/>
              <w:rPr>
                <w:rFonts w:ascii="Arial" w:hAnsi="Arial" w:cs="Arial"/>
              </w:rPr>
            </w:pPr>
            <w:r w:rsidRPr="0090652F">
              <w:rPr>
                <w:rFonts w:ascii="Arial" w:hAnsi="Arial" w:cs="Arial"/>
              </w:rPr>
              <w:t>Szkolenie zamknięte poświęcone kluczowym zagadnieniom związanym z komercjalizacją wyników badań naukowych i prac rozwojowych (B+R)</w:t>
            </w:r>
          </w:p>
          <w:p w14:paraId="6231CE4A" w14:textId="6986E692" w:rsidR="0090652F" w:rsidRDefault="0090652F" w:rsidP="00171202">
            <w:pPr>
              <w:pStyle w:val="Akapitzlist"/>
              <w:numPr>
                <w:ilvl w:val="0"/>
                <w:numId w:val="31"/>
              </w:numPr>
              <w:ind w:left="397"/>
              <w:jc w:val="both"/>
              <w:rPr>
                <w:rFonts w:ascii="Arial" w:hAnsi="Arial" w:cs="Arial"/>
              </w:rPr>
            </w:pPr>
            <w:r w:rsidRPr="0090652F">
              <w:rPr>
                <w:rFonts w:ascii="Arial" w:hAnsi="Arial" w:cs="Arial"/>
              </w:rPr>
              <w:t xml:space="preserve"> Szkolenie dedykow</w:t>
            </w:r>
            <w:r w:rsidR="007F493F">
              <w:rPr>
                <w:rFonts w:ascii="Arial" w:hAnsi="Arial" w:cs="Arial"/>
              </w:rPr>
              <w:t xml:space="preserve">ane jest kadrze zarządzającej </w:t>
            </w:r>
            <w:r w:rsidRPr="0090652F">
              <w:rPr>
                <w:rFonts w:ascii="Arial" w:hAnsi="Arial" w:cs="Arial"/>
              </w:rPr>
              <w:t>- 56h – 8 uczestników.</w:t>
            </w:r>
          </w:p>
          <w:p w14:paraId="1E39D176" w14:textId="77777777" w:rsidR="0090652F" w:rsidRPr="0090652F" w:rsidRDefault="0090652F" w:rsidP="0090652F">
            <w:pPr>
              <w:pStyle w:val="Akapitzlist"/>
              <w:ind w:left="397"/>
              <w:jc w:val="both"/>
              <w:rPr>
                <w:rFonts w:ascii="Arial" w:hAnsi="Arial" w:cs="Arial"/>
              </w:rPr>
            </w:pPr>
          </w:p>
          <w:p w14:paraId="2BC3E631" w14:textId="77777777" w:rsidR="0090652F" w:rsidRPr="0090652F" w:rsidRDefault="0090652F" w:rsidP="00171202">
            <w:pPr>
              <w:pStyle w:val="Akapitzlist"/>
              <w:numPr>
                <w:ilvl w:val="0"/>
                <w:numId w:val="30"/>
              </w:numPr>
              <w:ind w:left="397"/>
              <w:rPr>
                <w:rFonts w:ascii="Arial" w:hAnsi="Arial" w:cs="Arial"/>
                <w:b/>
              </w:rPr>
            </w:pPr>
            <w:r w:rsidRPr="0090652F">
              <w:rPr>
                <w:rFonts w:ascii="Arial" w:hAnsi="Arial" w:cs="Arial"/>
                <w:b/>
              </w:rPr>
              <w:t xml:space="preserve">Dodatkowe wymagania: </w:t>
            </w:r>
          </w:p>
          <w:p w14:paraId="1562C291" w14:textId="77777777" w:rsidR="0090652F" w:rsidRPr="0090652F" w:rsidRDefault="0090652F" w:rsidP="00171202">
            <w:pPr>
              <w:pStyle w:val="Akapitzlist"/>
              <w:numPr>
                <w:ilvl w:val="0"/>
                <w:numId w:val="34"/>
              </w:numPr>
              <w:ind w:left="397"/>
              <w:jc w:val="both"/>
              <w:rPr>
                <w:rFonts w:ascii="Arial" w:hAnsi="Arial" w:cs="Arial"/>
              </w:rPr>
            </w:pPr>
            <w:r w:rsidRPr="0090652F">
              <w:rPr>
                <w:rFonts w:ascii="Arial" w:hAnsi="Arial" w:cs="Arial"/>
              </w:rPr>
              <w:t>Standard szkoleniowy - obiekt/lokalizacja miejsca prowadzenia szkoleń spełniać ma standardy dostępności architektonicznej z uwzględnieniem zapewnienia odpowiedniego poziomu skomunikowania w zakresie dostępu do obiektu.</w:t>
            </w:r>
          </w:p>
          <w:p w14:paraId="08CEE336" w14:textId="77777777" w:rsidR="0090652F" w:rsidRPr="0090652F" w:rsidRDefault="0090652F" w:rsidP="00171202">
            <w:pPr>
              <w:pStyle w:val="Akapitzlist"/>
              <w:numPr>
                <w:ilvl w:val="0"/>
                <w:numId w:val="34"/>
              </w:numPr>
              <w:ind w:left="397"/>
              <w:jc w:val="both"/>
              <w:rPr>
                <w:rFonts w:ascii="Arial" w:hAnsi="Arial" w:cs="Arial"/>
              </w:rPr>
            </w:pPr>
            <w:r w:rsidRPr="0090652F">
              <w:rPr>
                <w:rFonts w:ascii="Arial" w:hAnsi="Arial" w:cs="Arial"/>
              </w:rPr>
              <w:t>Materiały szkoleniowe opracowane zgodnie ze standardem WCAG 2.2, co oznacza, że będą dostępne dla wszystkich użytkowników, niezależnie od ich niepełnosprawności (odpowiedni kontrast, grafiki, rozmiar czcionki, rysunki, symbole itp.).</w:t>
            </w:r>
          </w:p>
          <w:p w14:paraId="0B9F51B7" w14:textId="12574629" w:rsidR="0090652F" w:rsidRDefault="0090652F" w:rsidP="00171202">
            <w:pPr>
              <w:pStyle w:val="Akapitzlist"/>
              <w:numPr>
                <w:ilvl w:val="0"/>
                <w:numId w:val="34"/>
              </w:numPr>
              <w:ind w:left="397"/>
              <w:jc w:val="both"/>
              <w:rPr>
                <w:rFonts w:ascii="Arial" w:hAnsi="Arial" w:cs="Arial"/>
              </w:rPr>
            </w:pPr>
            <w:r w:rsidRPr="0090652F">
              <w:rPr>
                <w:rFonts w:ascii="Arial" w:hAnsi="Arial" w:cs="Arial"/>
              </w:rPr>
              <w:t>Szkolenie realizowane w formie stacjonarnej - w przypadku zidentyfikowania szczególnych potrzeb uczestników, w tym osób z niepełnosprawnościami, zapewnienie udział tych osób w formie zdalnej lub hybrydowej, przy zachowaniu stacjonarnej formy szkolenia dla pozostałych uczestników.</w:t>
            </w:r>
          </w:p>
          <w:p w14:paraId="392B574E" w14:textId="77777777" w:rsidR="0090652F" w:rsidRPr="0090652F" w:rsidRDefault="0090652F" w:rsidP="0090652F">
            <w:pPr>
              <w:pStyle w:val="Akapitzlist"/>
              <w:ind w:left="397"/>
              <w:jc w:val="both"/>
              <w:rPr>
                <w:rFonts w:ascii="Arial" w:hAnsi="Arial" w:cs="Arial"/>
              </w:rPr>
            </w:pPr>
          </w:p>
          <w:p w14:paraId="7A0E8EFA" w14:textId="77777777" w:rsidR="0090652F" w:rsidRPr="0090652F" w:rsidRDefault="0090652F" w:rsidP="00171202">
            <w:pPr>
              <w:pStyle w:val="Akapitzlist"/>
              <w:numPr>
                <w:ilvl w:val="0"/>
                <w:numId w:val="30"/>
              </w:numPr>
              <w:ind w:left="397"/>
              <w:jc w:val="both"/>
              <w:rPr>
                <w:rFonts w:ascii="Arial" w:hAnsi="Arial" w:cs="Arial"/>
                <w:b/>
              </w:rPr>
            </w:pPr>
            <w:r w:rsidRPr="0090652F">
              <w:rPr>
                <w:rFonts w:ascii="Arial" w:hAnsi="Arial" w:cs="Arial"/>
                <w:b/>
              </w:rPr>
              <w:t xml:space="preserve">Zakres dokumentów związanych z realizacją usług </w:t>
            </w:r>
            <w:r w:rsidRPr="0090652F">
              <w:rPr>
                <w:rFonts w:ascii="Arial" w:hAnsi="Arial" w:cs="Arial"/>
                <w:b/>
              </w:rPr>
              <w:lastRenderedPageBreak/>
              <w:t>szkoleniowych:</w:t>
            </w:r>
          </w:p>
          <w:p w14:paraId="1B900130" w14:textId="77777777" w:rsidR="0090652F" w:rsidRPr="0090652F" w:rsidRDefault="0090652F" w:rsidP="00171202">
            <w:pPr>
              <w:pStyle w:val="Akapitzlist"/>
              <w:numPr>
                <w:ilvl w:val="0"/>
                <w:numId w:val="33"/>
              </w:numPr>
              <w:ind w:left="397"/>
              <w:jc w:val="both"/>
              <w:rPr>
                <w:rStyle w:val="Pogrubienie"/>
                <w:rFonts w:ascii="Arial" w:hAnsi="Arial" w:cs="Arial"/>
                <w:b w:val="0"/>
              </w:rPr>
            </w:pPr>
            <w:r w:rsidRPr="0090652F">
              <w:rPr>
                <w:rFonts w:ascii="Arial" w:hAnsi="Arial" w:cs="Arial"/>
                <w:bCs/>
              </w:rPr>
              <w:t>Dokumentacja organizacyjna: program i harmonogram szkolenia, lista uczestników i trenerów,</w:t>
            </w:r>
          </w:p>
          <w:p w14:paraId="7E8A455B" w14:textId="77777777" w:rsidR="0090652F" w:rsidRPr="0090652F" w:rsidRDefault="0090652F" w:rsidP="00171202">
            <w:pPr>
              <w:pStyle w:val="Akapitzlist"/>
              <w:numPr>
                <w:ilvl w:val="0"/>
                <w:numId w:val="33"/>
              </w:numPr>
              <w:ind w:left="397"/>
              <w:jc w:val="both"/>
              <w:rPr>
                <w:rFonts w:ascii="Arial" w:hAnsi="Arial" w:cs="Arial"/>
                <w:bCs/>
              </w:rPr>
            </w:pPr>
            <w:r w:rsidRPr="0090652F">
              <w:rPr>
                <w:rFonts w:ascii="Arial" w:hAnsi="Arial" w:cs="Arial"/>
                <w:bCs/>
              </w:rPr>
              <w:t>Dokumentacja przebiegu szkolenia: listy obecności, materiały szkoleniowe (w wersji elektronicznej, zgodne z WCAG 2.2).</w:t>
            </w:r>
          </w:p>
          <w:p w14:paraId="1993B9BC" w14:textId="77777777" w:rsidR="0090652F" w:rsidRPr="0090652F" w:rsidRDefault="0090652F" w:rsidP="00171202">
            <w:pPr>
              <w:pStyle w:val="Akapitzlist"/>
              <w:numPr>
                <w:ilvl w:val="0"/>
                <w:numId w:val="33"/>
              </w:numPr>
              <w:ind w:left="397"/>
              <w:jc w:val="both"/>
              <w:rPr>
                <w:rFonts w:ascii="Arial" w:hAnsi="Arial" w:cs="Arial"/>
                <w:bCs/>
              </w:rPr>
            </w:pPr>
            <w:r w:rsidRPr="0090652F">
              <w:rPr>
                <w:rFonts w:ascii="Arial" w:hAnsi="Arial" w:cs="Arial"/>
                <w:bCs/>
              </w:rPr>
              <w:t>Dokumenty potwierdzające udział: zaświadczenia/certyfikaty ukończenia szkolenia</w:t>
            </w:r>
          </w:p>
          <w:p w14:paraId="53491692" w14:textId="77777777" w:rsidR="0090652F" w:rsidRPr="0090652F" w:rsidRDefault="0090652F" w:rsidP="00171202">
            <w:pPr>
              <w:pStyle w:val="Akapitzlist"/>
              <w:numPr>
                <w:ilvl w:val="0"/>
                <w:numId w:val="33"/>
              </w:numPr>
              <w:ind w:left="397"/>
              <w:jc w:val="both"/>
              <w:rPr>
                <w:rFonts w:ascii="Arial" w:hAnsi="Arial" w:cs="Arial"/>
                <w:bCs/>
              </w:rPr>
            </w:pPr>
            <w:r w:rsidRPr="0090652F">
              <w:rPr>
                <w:rFonts w:ascii="Arial" w:hAnsi="Arial" w:cs="Arial"/>
              </w:rPr>
              <w:t>Dokumentacja ewaluacyjna:</w:t>
            </w:r>
            <w:r w:rsidRPr="0090652F">
              <w:rPr>
                <w:rFonts w:ascii="Arial" w:hAnsi="Arial" w:cs="Arial"/>
                <w:bCs/>
              </w:rPr>
              <w:t xml:space="preserve"> ankiety oceny szkolenia, testy wiedzy „ex ante” i „ex post”</w:t>
            </w:r>
          </w:p>
          <w:p w14:paraId="28C034C4" w14:textId="77777777" w:rsidR="0090652F" w:rsidRPr="0090652F" w:rsidRDefault="0090652F" w:rsidP="00171202">
            <w:pPr>
              <w:pStyle w:val="Akapitzlist"/>
              <w:numPr>
                <w:ilvl w:val="0"/>
                <w:numId w:val="33"/>
              </w:numPr>
              <w:ind w:left="397"/>
              <w:jc w:val="both"/>
              <w:rPr>
                <w:rFonts w:ascii="Arial" w:hAnsi="Arial" w:cs="Arial"/>
                <w:bCs/>
              </w:rPr>
            </w:pPr>
            <w:r w:rsidRPr="0090652F">
              <w:rPr>
                <w:rFonts w:ascii="Arial" w:hAnsi="Arial" w:cs="Arial"/>
              </w:rPr>
              <w:t>Raport końcowy:</w:t>
            </w:r>
            <w:r w:rsidRPr="0090652F">
              <w:rPr>
                <w:rFonts w:ascii="Arial" w:hAnsi="Arial" w:cs="Arial"/>
                <w:bCs/>
              </w:rPr>
              <w:t xml:space="preserve"> podsumowanie realizacji szkolenia, frekwencja, osiągnięte rezultaty.</w:t>
            </w:r>
          </w:p>
          <w:p w14:paraId="25E4D7BA" w14:textId="70B51A58" w:rsidR="002727AD" w:rsidRPr="0090652F" w:rsidRDefault="0090652F" w:rsidP="00171202">
            <w:pPr>
              <w:pStyle w:val="Akapitzlist"/>
              <w:numPr>
                <w:ilvl w:val="0"/>
                <w:numId w:val="33"/>
              </w:numPr>
              <w:ind w:left="397"/>
              <w:jc w:val="both"/>
              <w:rPr>
                <w:bCs/>
              </w:rPr>
            </w:pPr>
            <w:r w:rsidRPr="0090652F">
              <w:rPr>
                <w:rFonts w:ascii="Arial" w:hAnsi="Arial" w:cs="Arial"/>
              </w:rPr>
              <w:t>Dokumentacja dostępności:</w:t>
            </w:r>
            <w:r w:rsidRPr="0090652F">
              <w:rPr>
                <w:rFonts w:ascii="Arial" w:hAnsi="Arial" w:cs="Arial"/>
                <w:bCs/>
              </w:rPr>
              <w:t xml:space="preserve"> potwierdzenie zapewnienia dostępności szkolenia i materiałów.</w:t>
            </w:r>
          </w:p>
        </w:tc>
      </w:tr>
      <w:tr w:rsidR="002727AD" w:rsidRPr="004154C8" w14:paraId="0A30F420" w14:textId="77777777" w:rsidTr="002727AD">
        <w:trPr>
          <w:jc w:val="center"/>
        </w:trPr>
        <w:tc>
          <w:tcPr>
            <w:tcW w:w="3256" w:type="dxa"/>
            <w:shd w:val="clear" w:color="auto" w:fill="auto"/>
            <w:vAlign w:val="center"/>
          </w:tcPr>
          <w:p w14:paraId="53959AFF" w14:textId="69E91FFD" w:rsidR="002727AD" w:rsidRPr="0090652F" w:rsidRDefault="002727AD" w:rsidP="0090652F">
            <w:pPr>
              <w:spacing w:before="120" w:after="120"/>
              <w:jc w:val="center"/>
              <w:rPr>
                <w:rFonts w:ascii="Arial" w:hAnsi="Arial" w:cs="Arial"/>
                <w:b/>
              </w:rPr>
            </w:pPr>
            <w:r w:rsidRPr="0090652F">
              <w:rPr>
                <w:rFonts w:ascii="Arial" w:hAnsi="Arial" w:cs="Arial"/>
                <w:b/>
              </w:rPr>
              <w:lastRenderedPageBreak/>
              <w:t>Szkolenie Przemysł 4.0 w praktyce – co oznacza dla pracowników produkcji</w:t>
            </w:r>
          </w:p>
        </w:tc>
        <w:tc>
          <w:tcPr>
            <w:tcW w:w="6626" w:type="dxa"/>
            <w:shd w:val="clear" w:color="auto" w:fill="auto"/>
            <w:vAlign w:val="center"/>
          </w:tcPr>
          <w:p w14:paraId="54AE0665" w14:textId="77777777" w:rsidR="0090652F" w:rsidRPr="0090652F" w:rsidRDefault="0090652F" w:rsidP="00171202">
            <w:pPr>
              <w:pStyle w:val="Akapitzlist"/>
              <w:numPr>
                <w:ilvl w:val="0"/>
                <w:numId w:val="35"/>
              </w:numPr>
              <w:ind w:left="397"/>
              <w:rPr>
                <w:rFonts w:ascii="Arial" w:hAnsi="Arial" w:cs="Arial"/>
                <w:b/>
              </w:rPr>
            </w:pPr>
            <w:r w:rsidRPr="0090652F">
              <w:rPr>
                <w:rFonts w:ascii="Arial" w:hAnsi="Arial" w:cs="Arial"/>
                <w:b/>
              </w:rPr>
              <w:t>Przedmiot i zakres szkolenia:</w:t>
            </w:r>
          </w:p>
          <w:p w14:paraId="33383865" w14:textId="77777777" w:rsidR="0090652F" w:rsidRPr="0090652F" w:rsidRDefault="0090652F" w:rsidP="00171202">
            <w:pPr>
              <w:pStyle w:val="Akapitzlist"/>
              <w:numPr>
                <w:ilvl w:val="0"/>
                <w:numId w:val="37"/>
              </w:numPr>
              <w:ind w:left="397"/>
              <w:jc w:val="both"/>
              <w:rPr>
                <w:rFonts w:ascii="Arial" w:hAnsi="Arial" w:cs="Arial"/>
                <w:bCs/>
              </w:rPr>
            </w:pPr>
            <w:r w:rsidRPr="0090652F">
              <w:rPr>
                <w:rFonts w:ascii="Arial" w:hAnsi="Arial" w:cs="Arial"/>
                <w:bCs/>
              </w:rPr>
              <w:t xml:space="preserve">Czwarta rewolucja przemysłowa”, jakie nowe technologie pojawiają się w zakładach pracy (np. roboty, czujniki, maszyny połączone z komputerami, dane zbierane w czasie rzeczywistym), i dlaczego firmy je wdrażają. Konkretne przykłady, jak nowe rozwiązania mogą ułatwiać pracę, poprawiać bezpieczeństwo, zwiększać dokładność produkcji i redukować błędy. </w:t>
            </w:r>
          </w:p>
          <w:p w14:paraId="18AEDF6E" w14:textId="6DC694D9" w:rsidR="0090652F" w:rsidRPr="0090652F" w:rsidRDefault="0090652F" w:rsidP="00171202">
            <w:pPr>
              <w:pStyle w:val="Akapitzlist"/>
              <w:numPr>
                <w:ilvl w:val="0"/>
                <w:numId w:val="37"/>
              </w:numPr>
              <w:ind w:left="397"/>
              <w:jc w:val="both"/>
              <w:rPr>
                <w:rFonts w:ascii="Arial" w:hAnsi="Arial" w:cs="Arial"/>
                <w:bCs/>
              </w:rPr>
            </w:pPr>
            <w:r w:rsidRPr="0090652F">
              <w:rPr>
                <w:rFonts w:ascii="Arial" w:hAnsi="Arial" w:cs="Arial"/>
                <w:bCs/>
              </w:rPr>
              <w:t>Dobre praktyki współpracy z nowymi systemami i maszynami oraz to, jak mogą rozwijać swoje umiejętności w nowoczesnym środowisku pracy</w:t>
            </w:r>
          </w:p>
          <w:p w14:paraId="764947D5" w14:textId="77777777" w:rsidR="0090652F" w:rsidRPr="0090652F" w:rsidRDefault="0090652F" w:rsidP="0090652F">
            <w:pPr>
              <w:pStyle w:val="Akapitzlist"/>
              <w:ind w:left="397"/>
              <w:jc w:val="both"/>
              <w:rPr>
                <w:rFonts w:ascii="Arial" w:hAnsi="Arial" w:cs="Arial"/>
                <w:bCs/>
              </w:rPr>
            </w:pPr>
          </w:p>
          <w:p w14:paraId="07BE45C6" w14:textId="77777777" w:rsidR="0090652F" w:rsidRPr="0090652F" w:rsidRDefault="0090652F" w:rsidP="00171202">
            <w:pPr>
              <w:pStyle w:val="Akapitzlist"/>
              <w:numPr>
                <w:ilvl w:val="0"/>
                <w:numId w:val="35"/>
              </w:numPr>
              <w:ind w:left="397"/>
              <w:rPr>
                <w:rFonts w:ascii="Arial" w:hAnsi="Arial" w:cs="Arial"/>
                <w:b/>
              </w:rPr>
            </w:pPr>
            <w:r w:rsidRPr="0090652F">
              <w:rPr>
                <w:rFonts w:ascii="Arial" w:hAnsi="Arial" w:cs="Arial"/>
                <w:b/>
              </w:rPr>
              <w:t>Grupy tematyczne:</w:t>
            </w:r>
          </w:p>
          <w:p w14:paraId="298762FF" w14:textId="77777777" w:rsidR="0090652F" w:rsidRPr="0090652F" w:rsidRDefault="0090652F" w:rsidP="00171202">
            <w:pPr>
              <w:pStyle w:val="Akapitzlist"/>
              <w:numPr>
                <w:ilvl w:val="0"/>
                <w:numId w:val="36"/>
              </w:numPr>
              <w:ind w:left="397"/>
              <w:jc w:val="both"/>
              <w:rPr>
                <w:rFonts w:ascii="Arial" w:hAnsi="Arial" w:cs="Arial"/>
                <w:bCs/>
              </w:rPr>
            </w:pPr>
            <w:r w:rsidRPr="0090652F">
              <w:rPr>
                <w:rFonts w:ascii="Arial" w:hAnsi="Arial" w:cs="Arial"/>
                <w:bCs/>
              </w:rPr>
              <w:t xml:space="preserve">Szkolenie zamknięte adresowane do osób zaangażowanych w modernizację procesów produkcyjnych i organizacyjnych w przedsiębiorstwie. Celem szkolenia jest przekazanie uczestnikom wiedzy i narzędzi niezbędnych do zrozumienia, zaplanowania i wdrożenia transformacji cyfrowej zgodnej z ideą Gospodarki 4.0 </w:t>
            </w:r>
          </w:p>
          <w:p w14:paraId="49ED8E9A" w14:textId="7F9E835F" w:rsidR="0090652F" w:rsidRDefault="0090652F" w:rsidP="00171202">
            <w:pPr>
              <w:pStyle w:val="Akapitzlist"/>
              <w:numPr>
                <w:ilvl w:val="0"/>
                <w:numId w:val="36"/>
              </w:numPr>
              <w:ind w:left="397"/>
              <w:jc w:val="both"/>
              <w:rPr>
                <w:rFonts w:ascii="Arial" w:hAnsi="Arial" w:cs="Arial"/>
                <w:bCs/>
              </w:rPr>
            </w:pPr>
            <w:r w:rsidRPr="0090652F">
              <w:rPr>
                <w:rFonts w:ascii="Arial" w:hAnsi="Arial" w:cs="Arial"/>
                <w:bCs/>
              </w:rPr>
              <w:t xml:space="preserve">Szkolenie dedykowane </w:t>
            </w:r>
            <w:r w:rsidR="007F493F">
              <w:rPr>
                <w:rFonts w:ascii="Arial" w:hAnsi="Arial" w:cs="Arial"/>
                <w:bCs/>
              </w:rPr>
              <w:t xml:space="preserve">dla pracowników </w:t>
            </w:r>
            <w:r w:rsidRPr="0090652F">
              <w:rPr>
                <w:rFonts w:ascii="Arial" w:hAnsi="Arial" w:cs="Arial"/>
                <w:bCs/>
              </w:rPr>
              <w:t xml:space="preserve">firmy - 40h – 6 uczestników. </w:t>
            </w:r>
          </w:p>
          <w:p w14:paraId="3565ECBC" w14:textId="77777777" w:rsidR="00ED7C9C" w:rsidRPr="0090652F" w:rsidRDefault="00ED7C9C" w:rsidP="00ED7C9C">
            <w:pPr>
              <w:pStyle w:val="Akapitzlist"/>
              <w:ind w:left="397"/>
              <w:jc w:val="both"/>
              <w:rPr>
                <w:rFonts w:ascii="Arial" w:hAnsi="Arial" w:cs="Arial"/>
                <w:bCs/>
              </w:rPr>
            </w:pPr>
          </w:p>
          <w:p w14:paraId="35B79B8C" w14:textId="77777777" w:rsidR="0090652F" w:rsidRPr="0090652F" w:rsidRDefault="0090652F" w:rsidP="00171202">
            <w:pPr>
              <w:pStyle w:val="Akapitzlist"/>
              <w:numPr>
                <w:ilvl w:val="0"/>
                <w:numId w:val="35"/>
              </w:numPr>
              <w:ind w:left="397"/>
              <w:rPr>
                <w:rFonts w:ascii="Arial" w:hAnsi="Arial" w:cs="Arial"/>
                <w:b/>
              </w:rPr>
            </w:pPr>
            <w:r w:rsidRPr="0090652F">
              <w:rPr>
                <w:rFonts w:ascii="Arial" w:hAnsi="Arial" w:cs="Arial"/>
                <w:b/>
              </w:rPr>
              <w:t xml:space="preserve">Dodatkowe wymagania: </w:t>
            </w:r>
          </w:p>
          <w:p w14:paraId="5FD727AB" w14:textId="77777777" w:rsidR="0090652F" w:rsidRPr="0090652F" w:rsidRDefault="0090652F" w:rsidP="00171202">
            <w:pPr>
              <w:pStyle w:val="Akapitzlist"/>
              <w:numPr>
                <w:ilvl w:val="0"/>
                <w:numId w:val="39"/>
              </w:numPr>
              <w:ind w:left="397"/>
              <w:jc w:val="both"/>
              <w:rPr>
                <w:rFonts w:ascii="Arial" w:hAnsi="Arial" w:cs="Arial"/>
              </w:rPr>
            </w:pPr>
            <w:r w:rsidRPr="0090652F">
              <w:rPr>
                <w:rFonts w:ascii="Arial" w:hAnsi="Arial" w:cs="Arial"/>
              </w:rPr>
              <w:t>Standard szkoleniowy - obiekt/lokalizacja miejsca prowadzenia szkoleń spełniać ma standardy dostępności architektonicznej z uwzględnieniem zapewnienia odpowiedniego poziomu skomunikowania w zakresie dostępu do obiektu.</w:t>
            </w:r>
          </w:p>
          <w:p w14:paraId="5C19B4D8" w14:textId="77777777" w:rsidR="0090652F" w:rsidRPr="0090652F" w:rsidRDefault="0090652F" w:rsidP="00171202">
            <w:pPr>
              <w:pStyle w:val="Akapitzlist"/>
              <w:numPr>
                <w:ilvl w:val="0"/>
                <w:numId w:val="39"/>
              </w:numPr>
              <w:ind w:left="397"/>
              <w:jc w:val="both"/>
              <w:rPr>
                <w:rFonts w:ascii="Arial" w:hAnsi="Arial" w:cs="Arial"/>
              </w:rPr>
            </w:pPr>
            <w:r w:rsidRPr="0090652F">
              <w:rPr>
                <w:rFonts w:ascii="Arial" w:hAnsi="Arial" w:cs="Arial"/>
              </w:rPr>
              <w:t>Materiały szkoleniowe opracowane zgodnie ze standardem WCAG 2.2, co oznacza, że będą dostępne dla wszystkich użytkowników, niezależnie od ich niepełnosprawności (odpowiedni kontrast, grafiki, rozmiar czcionki, rysunki, symbole itp.).</w:t>
            </w:r>
          </w:p>
          <w:p w14:paraId="489A60D8" w14:textId="0948587C" w:rsidR="0090652F" w:rsidRDefault="0090652F" w:rsidP="00171202">
            <w:pPr>
              <w:pStyle w:val="Akapitzlist"/>
              <w:numPr>
                <w:ilvl w:val="0"/>
                <w:numId w:val="39"/>
              </w:numPr>
              <w:ind w:left="397"/>
              <w:jc w:val="both"/>
              <w:rPr>
                <w:rFonts w:ascii="Arial" w:hAnsi="Arial" w:cs="Arial"/>
              </w:rPr>
            </w:pPr>
            <w:r w:rsidRPr="0090652F">
              <w:rPr>
                <w:rFonts w:ascii="Arial" w:hAnsi="Arial" w:cs="Arial"/>
              </w:rPr>
              <w:t xml:space="preserve">Szkolenie realizowane w formie stacjonarnej - w przypadku zidentyfikowania szczególnych potrzeb uczestników, w tym osób z niepełnosprawnościami, zapewnienie udział tych osób w formie zdalnej lub hybrydowej, przy zachowaniu </w:t>
            </w:r>
            <w:r w:rsidRPr="0090652F">
              <w:rPr>
                <w:rFonts w:ascii="Arial" w:hAnsi="Arial" w:cs="Arial"/>
              </w:rPr>
              <w:lastRenderedPageBreak/>
              <w:t>stacjonarnej formy szkolenia dla pozostałych uczestników.</w:t>
            </w:r>
          </w:p>
          <w:p w14:paraId="37774445" w14:textId="77777777" w:rsidR="00ED7C9C" w:rsidRPr="00ED7C9C" w:rsidRDefault="00ED7C9C" w:rsidP="00ED7C9C">
            <w:pPr>
              <w:pStyle w:val="Akapitzlist"/>
              <w:ind w:left="397"/>
              <w:jc w:val="both"/>
              <w:rPr>
                <w:rFonts w:ascii="Arial" w:hAnsi="Arial" w:cs="Arial"/>
              </w:rPr>
            </w:pPr>
          </w:p>
          <w:p w14:paraId="65820F64" w14:textId="77777777" w:rsidR="0090652F" w:rsidRPr="0090652F" w:rsidRDefault="0090652F" w:rsidP="00171202">
            <w:pPr>
              <w:pStyle w:val="Akapitzlist"/>
              <w:numPr>
                <w:ilvl w:val="0"/>
                <w:numId w:val="35"/>
              </w:numPr>
              <w:ind w:left="397"/>
              <w:rPr>
                <w:rFonts w:ascii="Arial" w:hAnsi="Arial" w:cs="Arial"/>
                <w:b/>
              </w:rPr>
            </w:pPr>
            <w:r w:rsidRPr="0090652F">
              <w:rPr>
                <w:rFonts w:ascii="Arial" w:hAnsi="Arial" w:cs="Arial"/>
                <w:b/>
              </w:rPr>
              <w:t>Zakres dokumentów związanych z realizacją usług szkoleniowych:</w:t>
            </w:r>
          </w:p>
          <w:p w14:paraId="49954FC3" w14:textId="77777777" w:rsidR="0090652F" w:rsidRPr="0090652F" w:rsidRDefault="0090652F" w:rsidP="00171202">
            <w:pPr>
              <w:pStyle w:val="Akapitzlist"/>
              <w:numPr>
                <w:ilvl w:val="0"/>
                <w:numId w:val="38"/>
              </w:numPr>
              <w:ind w:left="397"/>
              <w:jc w:val="both"/>
              <w:rPr>
                <w:rStyle w:val="Pogrubienie"/>
                <w:rFonts w:ascii="Arial" w:hAnsi="Arial" w:cs="Arial"/>
                <w:b w:val="0"/>
              </w:rPr>
            </w:pPr>
            <w:r w:rsidRPr="0090652F">
              <w:rPr>
                <w:rFonts w:ascii="Arial" w:hAnsi="Arial" w:cs="Arial"/>
                <w:bCs/>
              </w:rPr>
              <w:t>Dokumentacja organizacyjna: program i harmonogram szkolenia, lista uczestników i trenerów,</w:t>
            </w:r>
          </w:p>
          <w:p w14:paraId="0021BCEB" w14:textId="77777777" w:rsidR="0090652F" w:rsidRPr="0090652F" w:rsidRDefault="0090652F" w:rsidP="00171202">
            <w:pPr>
              <w:pStyle w:val="Akapitzlist"/>
              <w:numPr>
                <w:ilvl w:val="0"/>
                <w:numId w:val="38"/>
              </w:numPr>
              <w:ind w:left="397"/>
              <w:jc w:val="both"/>
              <w:rPr>
                <w:rFonts w:ascii="Arial" w:hAnsi="Arial" w:cs="Arial"/>
                <w:bCs/>
              </w:rPr>
            </w:pPr>
            <w:r w:rsidRPr="0090652F">
              <w:rPr>
                <w:rFonts w:ascii="Arial" w:hAnsi="Arial" w:cs="Arial"/>
                <w:bCs/>
              </w:rPr>
              <w:t>Dokumentacja przebiegu szkolenia: listy obecności, materiały szkoleniowe (w wersji elektronicznej, zgodne z WCAG 2.2).</w:t>
            </w:r>
          </w:p>
          <w:p w14:paraId="29592504" w14:textId="77777777" w:rsidR="0090652F" w:rsidRPr="0090652F" w:rsidRDefault="0090652F" w:rsidP="00171202">
            <w:pPr>
              <w:pStyle w:val="Akapitzlist"/>
              <w:numPr>
                <w:ilvl w:val="0"/>
                <w:numId w:val="38"/>
              </w:numPr>
              <w:ind w:left="397"/>
              <w:jc w:val="both"/>
              <w:rPr>
                <w:rFonts w:ascii="Arial" w:hAnsi="Arial" w:cs="Arial"/>
                <w:bCs/>
              </w:rPr>
            </w:pPr>
            <w:r w:rsidRPr="0090652F">
              <w:rPr>
                <w:rFonts w:ascii="Arial" w:hAnsi="Arial" w:cs="Arial"/>
                <w:bCs/>
              </w:rPr>
              <w:t>Dokumenty potwierdzające udział: zaświadczenia/certyfikaty ukończenia szkolenia</w:t>
            </w:r>
          </w:p>
          <w:p w14:paraId="5BEDD349" w14:textId="77777777" w:rsidR="0090652F" w:rsidRPr="0090652F" w:rsidRDefault="0090652F" w:rsidP="00171202">
            <w:pPr>
              <w:pStyle w:val="Akapitzlist"/>
              <w:numPr>
                <w:ilvl w:val="0"/>
                <w:numId w:val="38"/>
              </w:numPr>
              <w:ind w:left="397"/>
              <w:jc w:val="both"/>
              <w:rPr>
                <w:rFonts w:ascii="Arial" w:hAnsi="Arial" w:cs="Arial"/>
                <w:bCs/>
              </w:rPr>
            </w:pPr>
            <w:r w:rsidRPr="0090652F">
              <w:rPr>
                <w:rFonts w:ascii="Arial" w:hAnsi="Arial" w:cs="Arial"/>
              </w:rPr>
              <w:t>Dokumentacja ewaluacyjna:</w:t>
            </w:r>
            <w:r w:rsidRPr="0090652F">
              <w:rPr>
                <w:rFonts w:ascii="Arial" w:hAnsi="Arial" w:cs="Arial"/>
                <w:bCs/>
              </w:rPr>
              <w:t xml:space="preserve"> ankiety oceny szkolenia, testy wiedzy „ex ante” i „ex post”</w:t>
            </w:r>
          </w:p>
          <w:p w14:paraId="4DCF6EA9" w14:textId="77777777" w:rsidR="0090652F" w:rsidRPr="0090652F" w:rsidRDefault="0090652F" w:rsidP="00171202">
            <w:pPr>
              <w:pStyle w:val="Akapitzlist"/>
              <w:numPr>
                <w:ilvl w:val="0"/>
                <w:numId w:val="38"/>
              </w:numPr>
              <w:ind w:left="397"/>
              <w:jc w:val="both"/>
              <w:rPr>
                <w:rFonts w:ascii="Arial" w:hAnsi="Arial" w:cs="Arial"/>
                <w:bCs/>
              </w:rPr>
            </w:pPr>
            <w:r w:rsidRPr="0090652F">
              <w:rPr>
                <w:rFonts w:ascii="Arial" w:hAnsi="Arial" w:cs="Arial"/>
              </w:rPr>
              <w:t>Raport końcowy:</w:t>
            </w:r>
            <w:r w:rsidRPr="0090652F">
              <w:rPr>
                <w:rFonts w:ascii="Arial" w:hAnsi="Arial" w:cs="Arial"/>
                <w:bCs/>
              </w:rPr>
              <w:t xml:space="preserve"> podsumowanie realizacji szkolenia, frekwencja, osiągnięte rezultaty.</w:t>
            </w:r>
          </w:p>
          <w:p w14:paraId="2D680267" w14:textId="55DD0D42" w:rsidR="002727AD" w:rsidRPr="00ED7C9C" w:rsidRDefault="0090652F" w:rsidP="00171202">
            <w:pPr>
              <w:pStyle w:val="Akapitzlist"/>
              <w:numPr>
                <w:ilvl w:val="0"/>
                <w:numId w:val="38"/>
              </w:numPr>
              <w:ind w:left="397"/>
              <w:jc w:val="both"/>
              <w:rPr>
                <w:rFonts w:ascii="Arial" w:hAnsi="Arial" w:cs="Arial"/>
                <w:bCs/>
              </w:rPr>
            </w:pPr>
            <w:r w:rsidRPr="0090652F">
              <w:rPr>
                <w:rFonts w:ascii="Arial" w:hAnsi="Arial" w:cs="Arial"/>
              </w:rPr>
              <w:t>Dokumentacja dostępności:</w:t>
            </w:r>
            <w:r w:rsidRPr="0090652F">
              <w:rPr>
                <w:rFonts w:ascii="Arial" w:hAnsi="Arial" w:cs="Arial"/>
                <w:bCs/>
              </w:rPr>
              <w:t xml:space="preserve"> potwierdzenie zapewnienia dostępności szkolenia i materiałów.</w:t>
            </w:r>
          </w:p>
        </w:tc>
      </w:tr>
      <w:tr w:rsidR="002727AD" w:rsidRPr="004154C8" w14:paraId="234BA602" w14:textId="77777777" w:rsidTr="002727AD">
        <w:trPr>
          <w:jc w:val="center"/>
        </w:trPr>
        <w:tc>
          <w:tcPr>
            <w:tcW w:w="3256" w:type="dxa"/>
            <w:shd w:val="clear" w:color="auto" w:fill="auto"/>
            <w:vAlign w:val="center"/>
          </w:tcPr>
          <w:p w14:paraId="00DC92EF" w14:textId="2F7D0DDE" w:rsidR="002727AD" w:rsidRPr="0090652F" w:rsidRDefault="0090652F" w:rsidP="0090652F">
            <w:pPr>
              <w:spacing w:before="120" w:after="120"/>
              <w:jc w:val="center"/>
              <w:rPr>
                <w:rFonts w:ascii="Arial" w:hAnsi="Arial" w:cs="Arial"/>
                <w:b/>
              </w:rPr>
            </w:pPr>
            <w:r w:rsidRPr="0090652F">
              <w:rPr>
                <w:rFonts w:ascii="Arial" w:hAnsi="Arial" w:cs="Arial"/>
                <w:b/>
              </w:rPr>
              <w:lastRenderedPageBreak/>
              <w:t>Szkolenie Cyfryzacja w organizacji – jak skutecznie przejść od papieru do danych</w:t>
            </w:r>
          </w:p>
        </w:tc>
        <w:tc>
          <w:tcPr>
            <w:tcW w:w="6626" w:type="dxa"/>
            <w:shd w:val="clear" w:color="auto" w:fill="auto"/>
            <w:vAlign w:val="center"/>
          </w:tcPr>
          <w:p w14:paraId="31E4B946" w14:textId="77777777" w:rsidR="00ED7C9C" w:rsidRPr="00ED7C9C" w:rsidRDefault="00ED7C9C" w:rsidP="00171202">
            <w:pPr>
              <w:pStyle w:val="Akapitzlist"/>
              <w:numPr>
                <w:ilvl w:val="0"/>
                <w:numId w:val="40"/>
              </w:numPr>
              <w:ind w:left="397"/>
              <w:rPr>
                <w:rFonts w:ascii="Arial" w:hAnsi="Arial" w:cs="Arial"/>
                <w:b/>
              </w:rPr>
            </w:pPr>
            <w:r w:rsidRPr="00ED7C9C">
              <w:rPr>
                <w:rFonts w:ascii="Arial" w:hAnsi="Arial" w:cs="Arial"/>
                <w:b/>
              </w:rPr>
              <w:t>Przedmiot i zakres szkolenia:</w:t>
            </w:r>
          </w:p>
          <w:p w14:paraId="2EA48617" w14:textId="2B2589A3" w:rsidR="00ED7C9C" w:rsidRPr="00ED7C9C" w:rsidRDefault="00ED7C9C" w:rsidP="00171202">
            <w:pPr>
              <w:pStyle w:val="Akapitzlist"/>
              <w:numPr>
                <w:ilvl w:val="0"/>
                <w:numId w:val="42"/>
              </w:numPr>
              <w:ind w:left="397"/>
              <w:jc w:val="both"/>
              <w:rPr>
                <w:rFonts w:ascii="Arial" w:hAnsi="Arial" w:cs="Arial"/>
                <w:bCs/>
              </w:rPr>
            </w:pPr>
            <w:r w:rsidRPr="00ED7C9C">
              <w:rPr>
                <w:rFonts w:ascii="Arial" w:hAnsi="Arial" w:cs="Arial"/>
                <w:bCs/>
              </w:rPr>
              <w:t xml:space="preserve">Cyfrowa transformacja, różnice między digitalizacją, cyfryzacją a transformacją cyfrową, a także kluczowe technologie i procesy wspierające przejście z dokumentów papierowych i ręcznych operacji do zautomatyzowanego, </w:t>
            </w:r>
            <w:r w:rsidR="00E65FA8">
              <w:rPr>
                <w:rFonts w:ascii="Arial" w:hAnsi="Arial" w:cs="Arial"/>
                <w:bCs/>
              </w:rPr>
              <w:t>opartego na danych sposobu pracy</w:t>
            </w:r>
          </w:p>
          <w:p w14:paraId="78B8DF68" w14:textId="77777777" w:rsidR="00ED7C9C" w:rsidRPr="00ED7C9C" w:rsidRDefault="00ED7C9C" w:rsidP="00171202">
            <w:pPr>
              <w:pStyle w:val="Akapitzlist"/>
              <w:numPr>
                <w:ilvl w:val="0"/>
                <w:numId w:val="42"/>
              </w:numPr>
              <w:ind w:left="397"/>
              <w:jc w:val="both"/>
              <w:rPr>
                <w:rFonts w:ascii="Arial" w:hAnsi="Arial" w:cs="Arial"/>
                <w:bCs/>
              </w:rPr>
            </w:pPr>
            <w:r w:rsidRPr="00ED7C9C">
              <w:rPr>
                <w:rFonts w:ascii="Arial" w:hAnsi="Arial" w:cs="Arial"/>
                <w:bCs/>
              </w:rPr>
              <w:t>Jak cyfryzacja wpływa na codzienne funkcjonowanie organizacji – od obiegu dokumentów, przez zarządzanie produkcją, po komunikację z klientem.</w:t>
            </w:r>
          </w:p>
          <w:p w14:paraId="675F8011" w14:textId="77777777" w:rsidR="00ED7C9C" w:rsidRPr="00ED7C9C" w:rsidRDefault="00ED7C9C" w:rsidP="00171202">
            <w:pPr>
              <w:pStyle w:val="Akapitzlist"/>
              <w:numPr>
                <w:ilvl w:val="0"/>
                <w:numId w:val="42"/>
              </w:numPr>
              <w:ind w:left="397"/>
              <w:jc w:val="both"/>
              <w:rPr>
                <w:rFonts w:ascii="Arial" w:hAnsi="Arial" w:cs="Arial"/>
                <w:bCs/>
              </w:rPr>
            </w:pPr>
            <w:r w:rsidRPr="00ED7C9C">
              <w:rPr>
                <w:rFonts w:ascii="Arial" w:hAnsi="Arial" w:cs="Arial"/>
                <w:bCs/>
              </w:rPr>
              <w:t>Narzędzia takie jak systemy ERP, elektroniczny obieg dokumentów, chmura obliczeniowa, systemy MES czy narzędzia pracy zdalnej</w:t>
            </w:r>
          </w:p>
          <w:p w14:paraId="69697DE4" w14:textId="0BAABE39" w:rsidR="00ED7C9C" w:rsidRDefault="00ED7C9C" w:rsidP="00171202">
            <w:pPr>
              <w:pStyle w:val="Akapitzlist"/>
              <w:numPr>
                <w:ilvl w:val="0"/>
                <w:numId w:val="42"/>
              </w:numPr>
              <w:ind w:left="397"/>
              <w:jc w:val="both"/>
              <w:rPr>
                <w:rFonts w:ascii="Arial" w:hAnsi="Arial" w:cs="Arial"/>
                <w:bCs/>
              </w:rPr>
            </w:pPr>
            <w:r w:rsidRPr="00ED7C9C">
              <w:rPr>
                <w:rFonts w:ascii="Arial" w:hAnsi="Arial" w:cs="Arial"/>
                <w:bCs/>
              </w:rPr>
              <w:t>Jak identyfikować obszary w firmie, które można z powodzeniem cyfryzować oraz jak minimalizować opór pracowników wobec zmian</w:t>
            </w:r>
          </w:p>
          <w:p w14:paraId="305044A2" w14:textId="77777777" w:rsidR="00ED7C9C" w:rsidRPr="00ED7C9C" w:rsidRDefault="00ED7C9C" w:rsidP="00ED7C9C">
            <w:pPr>
              <w:pStyle w:val="Akapitzlist"/>
              <w:ind w:left="397"/>
              <w:jc w:val="both"/>
              <w:rPr>
                <w:rFonts w:ascii="Arial" w:hAnsi="Arial" w:cs="Arial"/>
                <w:bCs/>
              </w:rPr>
            </w:pPr>
          </w:p>
          <w:p w14:paraId="0F0F8BF1" w14:textId="77777777" w:rsidR="00ED7C9C" w:rsidRPr="00ED7C9C" w:rsidRDefault="00ED7C9C" w:rsidP="00171202">
            <w:pPr>
              <w:pStyle w:val="Akapitzlist"/>
              <w:numPr>
                <w:ilvl w:val="0"/>
                <w:numId w:val="40"/>
              </w:numPr>
              <w:ind w:left="397"/>
              <w:rPr>
                <w:rFonts w:ascii="Arial" w:hAnsi="Arial" w:cs="Arial"/>
                <w:b/>
              </w:rPr>
            </w:pPr>
            <w:r w:rsidRPr="00ED7C9C">
              <w:rPr>
                <w:rFonts w:ascii="Arial" w:hAnsi="Arial" w:cs="Arial"/>
                <w:b/>
              </w:rPr>
              <w:t>Grupy tematyczne:</w:t>
            </w:r>
          </w:p>
          <w:p w14:paraId="6278568B" w14:textId="77777777" w:rsidR="00ED7C9C" w:rsidRPr="00ED7C9C" w:rsidRDefault="00ED7C9C" w:rsidP="00171202">
            <w:pPr>
              <w:pStyle w:val="Akapitzlist"/>
              <w:numPr>
                <w:ilvl w:val="0"/>
                <w:numId w:val="41"/>
              </w:numPr>
              <w:ind w:left="397"/>
              <w:jc w:val="both"/>
              <w:rPr>
                <w:rFonts w:ascii="Arial" w:hAnsi="Arial" w:cs="Arial"/>
                <w:bCs/>
              </w:rPr>
            </w:pPr>
            <w:r w:rsidRPr="00ED7C9C">
              <w:rPr>
                <w:rFonts w:ascii="Arial" w:hAnsi="Arial" w:cs="Arial"/>
                <w:bCs/>
              </w:rPr>
              <w:t xml:space="preserve">Szkolenie zamknięte przygotowane z myślą o pracownikach fizycznych i technicznych zatrudnionych w zakładzie produkcyjnym, którzy chcą zrozumieć, czym jest transformacja przemysłu i jak może wpłynąć na ich codzienną pracę </w:t>
            </w:r>
          </w:p>
          <w:p w14:paraId="4B8789DB" w14:textId="51957DFD" w:rsidR="00ED7C9C" w:rsidRDefault="00ED7C9C" w:rsidP="00171202">
            <w:pPr>
              <w:pStyle w:val="Akapitzlist"/>
              <w:numPr>
                <w:ilvl w:val="0"/>
                <w:numId w:val="41"/>
              </w:numPr>
              <w:ind w:left="397"/>
              <w:jc w:val="both"/>
              <w:rPr>
                <w:rFonts w:ascii="Arial" w:hAnsi="Arial" w:cs="Arial"/>
                <w:bCs/>
              </w:rPr>
            </w:pPr>
            <w:r w:rsidRPr="00ED7C9C">
              <w:rPr>
                <w:rFonts w:ascii="Arial" w:hAnsi="Arial" w:cs="Arial"/>
                <w:bCs/>
              </w:rPr>
              <w:t xml:space="preserve">Szkolenie dedykowane dla </w:t>
            </w:r>
            <w:r w:rsidR="002D775B">
              <w:rPr>
                <w:rFonts w:ascii="Arial" w:hAnsi="Arial" w:cs="Arial"/>
              </w:rPr>
              <w:t>kadry zarządzającej i pracownik</w:t>
            </w:r>
            <w:r w:rsidR="00735C34">
              <w:rPr>
                <w:rFonts w:ascii="Arial" w:hAnsi="Arial" w:cs="Arial"/>
              </w:rPr>
              <w:t>om</w:t>
            </w:r>
            <w:r w:rsidR="007F493F" w:rsidRPr="00ED7C9C">
              <w:rPr>
                <w:rFonts w:ascii="Arial" w:hAnsi="Arial" w:cs="Arial"/>
              </w:rPr>
              <w:t xml:space="preserve"> firmy </w:t>
            </w:r>
            <w:r w:rsidRPr="00ED7C9C">
              <w:rPr>
                <w:rFonts w:ascii="Arial" w:hAnsi="Arial" w:cs="Arial"/>
                <w:bCs/>
              </w:rPr>
              <w:t>- 72h – 6 uczestników.</w:t>
            </w:r>
          </w:p>
          <w:p w14:paraId="76DF718F" w14:textId="77777777" w:rsidR="00ED7C9C" w:rsidRPr="00ED7C9C" w:rsidRDefault="00ED7C9C" w:rsidP="00ED7C9C">
            <w:pPr>
              <w:pStyle w:val="Akapitzlist"/>
              <w:ind w:left="397"/>
              <w:jc w:val="both"/>
              <w:rPr>
                <w:rFonts w:ascii="Arial" w:hAnsi="Arial" w:cs="Arial"/>
                <w:bCs/>
              </w:rPr>
            </w:pPr>
          </w:p>
          <w:p w14:paraId="29C08561" w14:textId="77777777" w:rsidR="00ED7C9C" w:rsidRPr="00ED7C9C" w:rsidRDefault="00ED7C9C" w:rsidP="00171202">
            <w:pPr>
              <w:pStyle w:val="Akapitzlist"/>
              <w:numPr>
                <w:ilvl w:val="0"/>
                <w:numId w:val="40"/>
              </w:numPr>
              <w:ind w:left="397"/>
              <w:rPr>
                <w:rFonts w:ascii="Arial" w:hAnsi="Arial" w:cs="Arial"/>
                <w:b/>
              </w:rPr>
            </w:pPr>
            <w:r w:rsidRPr="00ED7C9C">
              <w:rPr>
                <w:rFonts w:ascii="Arial" w:hAnsi="Arial" w:cs="Arial"/>
                <w:b/>
              </w:rPr>
              <w:t xml:space="preserve">Dodatkowe wymagania: </w:t>
            </w:r>
          </w:p>
          <w:p w14:paraId="59C9A684" w14:textId="77777777" w:rsidR="00ED7C9C" w:rsidRPr="00ED7C9C" w:rsidRDefault="00ED7C9C" w:rsidP="00171202">
            <w:pPr>
              <w:pStyle w:val="Akapitzlist"/>
              <w:numPr>
                <w:ilvl w:val="0"/>
                <w:numId w:val="43"/>
              </w:numPr>
              <w:ind w:left="397"/>
              <w:jc w:val="both"/>
              <w:rPr>
                <w:rFonts w:ascii="Arial" w:hAnsi="Arial" w:cs="Arial"/>
              </w:rPr>
            </w:pPr>
            <w:r w:rsidRPr="00ED7C9C">
              <w:rPr>
                <w:rFonts w:ascii="Arial" w:hAnsi="Arial" w:cs="Arial"/>
              </w:rPr>
              <w:t>Standard szkoleniowy - obiekt/lokalizacja miejsca prowadzenia szkoleń spełniać ma standardy dostępności architektonicznej z uwzględnieniem zapewnienia odpowiedniego poziomu skomunikowania w zakresie dostępu do obiektu.</w:t>
            </w:r>
          </w:p>
          <w:p w14:paraId="2805EC59" w14:textId="77777777" w:rsidR="00ED7C9C" w:rsidRPr="00ED7C9C" w:rsidRDefault="00ED7C9C" w:rsidP="00171202">
            <w:pPr>
              <w:pStyle w:val="Akapitzlist"/>
              <w:numPr>
                <w:ilvl w:val="0"/>
                <w:numId w:val="43"/>
              </w:numPr>
              <w:ind w:left="397"/>
              <w:jc w:val="both"/>
              <w:rPr>
                <w:rFonts w:ascii="Arial" w:hAnsi="Arial" w:cs="Arial"/>
              </w:rPr>
            </w:pPr>
            <w:r w:rsidRPr="00ED7C9C">
              <w:rPr>
                <w:rFonts w:ascii="Arial" w:hAnsi="Arial" w:cs="Arial"/>
              </w:rPr>
              <w:t xml:space="preserve">Materiały szkoleniowe opracowane zgodnie ze standardem WCAG 2.2, co oznacza, że będą dostępne dla wszystkich użytkowników, niezależnie od ich niepełnosprawności </w:t>
            </w:r>
            <w:r w:rsidRPr="00ED7C9C">
              <w:rPr>
                <w:rFonts w:ascii="Arial" w:hAnsi="Arial" w:cs="Arial"/>
              </w:rPr>
              <w:lastRenderedPageBreak/>
              <w:t>(odpowiedni kontrast, grafiki, rozmiar czcionki, rysunki, symbole itp.).</w:t>
            </w:r>
          </w:p>
          <w:p w14:paraId="3354AB4B" w14:textId="1C71F6A4" w:rsidR="00ED7C9C" w:rsidRDefault="00ED7C9C" w:rsidP="00171202">
            <w:pPr>
              <w:pStyle w:val="Akapitzlist"/>
              <w:numPr>
                <w:ilvl w:val="0"/>
                <w:numId w:val="43"/>
              </w:numPr>
              <w:ind w:left="397"/>
              <w:jc w:val="both"/>
              <w:rPr>
                <w:rFonts w:ascii="Arial" w:hAnsi="Arial" w:cs="Arial"/>
              </w:rPr>
            </w:pPr>
            <w:r w:rsidRPr="00ED7C9C">
              <w:rPr>
                <w:rFonts w:ascii="Arial" w:hAnsi="Arial" w:cs="Arial"/>
              </w:rPr>
              <w:t>Szkolenie realizowane w formie stacjonarnej - w przypadku zidentyfikowania szczególnych potrzeb uczestników, w tym osób z niepełnosprawnościami, zapewnienie udział tych osób w formie zdalnej lub hybrydowej, przy zachowaniu stacjonarnej formy szkolenia dla pozostałych uczestników.</w:t>
            </w:r>
          </w:p>
          <w:p w14:paraId="5B0FB982" w14:textId="77777777" w:rsidR="00ED7C9C" w:rsidRPr="00ED7C9C" w:rsidRDefault="00ED7C9C" w:rsidP="00ED7C9C">
            <w:pPr>
              <w:pStyle w:val="Akapitzlist"/>
              <w:ind w:left="397"/>
              <w:jc w:val="both"/>
              <w:rPr>
                <w:rFonts w:ascii="Arial" w:hAnsi="Arial" w:cs="Arial"/>
              </w:rPr>
            </w:pPr>
          </w:p>
          <w:p w14:paraId="523C193D" w14:textId="77777777" w:rsidR="00ED7C9C" w:rsidRPr="00ED7C9C" w:rsidRDefault="00ED7C9C" w:rsidP="00171202">
            <w:pPr>
              <w:pStyle w:val="Akapitzlist"/>
              <w:numPr>
                <w:ilvl w:val="0"/>
                <w:numId w:val="40"/>
              </w:numPr>
              <w:ind w:left="397"/>
              <w:rPr>
                <w:rFonts w:ascii="Arial" w:hAnsi="Arial" w:cs="Arial"/>
                <w:b/>
              </w:rPr>
            </w:pPr>
            <w:r w:rsidRPr="00ED7C9C">
              <w:rPr>
                <w:rFonts w:ascii="Arial" w:hAnsi="Arial" w:cs="Arial"/>
                <w:b/>
              </w:rPr>
              <w:t>Zakres dokumentów związanych z realizacją usług szkoleniowych:</w:t>
            </w:r>
          </w:p>
          <w:p w14:paraId="66A10D74" w14:textId="77777777" w:rsidR="00ED7C9C" w:rsidRPr="00ED7C9C" w:rsidRDefault="00ED7C9C" w:rsidP="00171202">
            <w:pPr>
              <w:pStyle w:val="Akapitzlist"/>
              <w:numPr>
                <w:ilvl w:val="0"/>
                <w:numId w:val="44"/>
              </w:numPr>
              <w:ind w:left="397"/>
              <w:jc w:val="both"/>
              <w:rPr>
                <w:rStyle w:val="Pogrubienie"/>
                <w:rFonts w:ascii="Arial" w:hAnsi="Arial" w:cs="Arial"/>
                <w:b w:val="0"/>
              </w:rPr>
            </w:pPr>
            <w:r w:rsidRPr="00ED7C9C">
              <w:rPr>
                <w:rFonts w:ascii="Arial" w:hAnsi="Arial" w:cs="Arial"/>
                <w:bCs/>
              </w:rPr>
              <w:t>Dokumentacja organizacyjna: program i harmonogram szkolenia, lista uczestników i trenerów,</w:t>
            </w:r>
          </w:p>
          <w:p w14:paraId="4B8E023E" w14:textId="77777777" w:rsidR="00ED7C9C" w:rsidRPr="00ED7C9C" w:rsidRDefault="00ED7C9C" w:rsidP="00171202">
            <w:pPr>
              <w:pStyle w:val="Akapitzlist"/>
              <w:numPr>
                <w:ilvl w:val="0"/>
                <w:numId w:val="44"/>
              </w:numPr>
              <w:ind w:left="397"/>
              <w:jc w:val="both"/>
              <w:rPr>
                <w:rFonts w:ascii="Arial" w:hAnsi="Arial" w:cs="Arial"/>
                <w:bCs/>
              </w:rPr>
            </w:pPr>
            <w:r w:rsidRPr="00ED7C9C">
              <w:rPr>
                <w:rFonts w:ascii="Arial" w:hAnsi="Arial" w:cs="Arial"/>
                <w:bCs/>
              </w:rPr>
              <w:t>Dokumentacja przebiegu szkolenia: listy obecności, materiały szkoleniowe (w wersji elektronicznej, zgodne z WCAG 2.2).</w:t>
            </w:r>
          </w:p>
          <w:p w14:paraId="21F8DBF8" w14:textId="77777777" w:rsidR="00ED7C9C" w:rsidRPr="00ED7C9C" w:rsidRDefault="00ED7C9C" w:rsidP="00171202">
            <w:pPr>
              <w:pStyle w:val="Akapitzlist"/>
              <w:numPr>
                <w:ilvl w:val="0"/>
                <w:numId w:val="44"/>
              </w:numPr>
              <w:ind w:left="397"/>
              <w:jc w:val="both"/>
              <w:rPr>
                <w:rFonts w:ascii="Arial" w:hAnsi="Arial" w:cs="Arial"/>
                <w:bCs/>
              </w:rPr>
            </w:pPr>
            <w:r w:rsidRPr="00ED7C9C">
              <w:rPr>
                <w:rFonts w:ascii="Arial" w:hAnsi="Arial" w:cs="Arial"/>
                <w:bCs/>
              </w:rPr>
              <w:t>Dokumenty potwierdzające udział: zaświadczenia/certyfikaty ukończenia szkolenia</w:t>
            </w:r>
          </w:p>
          <w:p w14:paraId="631B6B98" w14:textId="77777777" w:rsidR="00ED7C9C" w:rsidRPr="00ED7C9C" w:rsidRDefault="00ED7C9C" w:rsidP="00171202">
            <w:pPr>
              <w:pStyle w:val="Akapitzlist"/>
              <w:numPr>
                <w:ilvl w:val="0"/>
                <w:numId w:val="44"/>
              </w:numPr>
              <w:ind w:left="397"/>
              <w:jc w:val="both"/>
              <w:rPr>
                <w:rFonts w:ascii="Arial" w:hAnsi="Arial" w:cs="Arial"/>
                <w:bCs/>
              </w:rPr>
            </w:pPr>
            <w:r w:rsidRPr="00ED7C9C">
              <w:rPr>
                <w:rFonts w:ascii="Arial" w:hAnsi="Arial" w:cs="Arial"/>
              </w:rPr>
              <w:t>Dokumentacja ewaluacyjna:</w:t>
            </w:r>
            <w:r w:rsidRPr="00ED7C9C">
              <w:rPr>
                <w:rFonts w:ascii="Arial" w:hAnsi="Arial" w:cs="Arial"/>
                <w:bCs/>
              </w:rPr>
              <w:t xml:space="preserve"> ankiety oceny szkolenia, testy wiedzy „ex ante” i „ex post”</w:t>
            </w:r>
          </w:p>
          <w:p w14:paraId="2DFB9065" w14:textId="77777777" w:rsidR="00ED7C9C" w:rsidRPr="00ED7C9C" w:rsidRDefault="00ED7C9C" w:rsidP="00171202">
            <w:pPr>
              <w:pStyle w:val="Akapitzlist"/>
              <w:numPr>
                <w:ilvl w:val="0"/>
                <w:numId w:val="44"/>
              </w:numPr>
              <w:ind w:left="397"/>
              <w:jc w:val="both"/>
              <w:rPr>
                <w:rFonts w:ascii="Arial" w:hAnsi="Arial" w:cs="Arial"/>
                <w:bCs/>
              </w:rPr>
            </w:pPr>
            <w:r w:rsidRPr="00ED7C9C">
              <w:rPr>
                <w:rFonts w:ascii="Arial" w:hAnsi="Arial" w:cs="Arial"/>
              </w:rPr>
              <w:t>Raport końcowy:</w:t>
            </w:r>
            <w:r w:rsidRPr="00ED7C9C">
              <w:rPr>
                <w:rFonts w:ascii="Arial" w:hAnsi="Arial" w:cs="Arial"/>
                <w:bCs/>
              </w:rPr>
              <w:t xml:space="preserve"> podsumowanie realizacji szkolenia, frekwencja, osiągnięte rezultaty.</w:t>
            </w:r>
          </w:p>
          <w:p w14:paraId="28FD950C" w14:textId="307041AF" w:rsidR="002727AD" w:rsidRPr="00ED7C9C" w:rsidRDefault="00ED7C9C" w:rsidP="00171202">
            <w:pPr>
              <w:pStyle w:val="Akapitzlist"/>
              <w:numPr>
                <w:ilvl w:val="0"/>
                <w:numId w:val="44"/>
              </w:numPr>
              <w:ind w:left="397"/>
              <w:jc w:val="both"/>
              <w:rPr>
                <w:rFonts w:ascii="Arial" w:hAnsi="Arial" w:cs="Arial"/>
                <w:bCs/>
              </w:rPr>
            </w:pPr>
            <w:r w:rsidRPr="00ED7C9C">
              <w:rPr>
                <w:rFonts w:ascii="Arial" w:hAnsi="Arial" w:cs="Arial"/>
              </w:rPr>
              <w:t>Dokumentacja dostępności:</w:t>
            </w:r>
            <w:r w:rsidRPr="00ED7C9C">
              <w:rPr>
                <w:rFonts w:ascii="Arial" w:hAnsi="Arial" w:cs="Arial"/>
                <w:bCs/>
              </w:rPr>
              <w:t xml:space="preserve"> potwierdzenie zapewnienia dostępności szkolenia i materiałów.</w:t>
            </w:r>
          </w:p>
        </w:tc>
      </w:tr>
      <w:tr w:rsidR="002727AD" w:rsidRPr="004154C8" w14:paraId="38F39EBE" w14:textId="77777777" w:rsidTr="002727AD">
        <w:trPr>
          <w:jc w:val="center"/>
        </w:trPr>
        <w:tc>
          <w:tcPr>
            <w:tcW w:w="3256" w:type="dxa"/>
            <w:shd w:val="clear" w:color="auto" w:fill="auto"/>
            <w:vAlign w:val="center"/>
          </w:tcPr>
          <w:p w14:paraId="377AABFD" w14:textId="6B89D922" w:rsidR="002727AD" w:rsidRPr="0090652F" w:rsidRDefault="0090652F" w:rsidP="0090652F">
            <w:pPr>
              <w:spacing w:before="120" w:after="120"/>
              <w:jc w:val="center"/>
              <w:rPr>
                <w:rFonts w:ascii="Arial" w:hAnsi="Arial" w:cs="Arial"/>
                <w:b/>
              </w:rPr>
            </w:pPr>
            <w:r w:rsidRPr="0090652F">
              <w:rPr>
                <w:rFonts w:ascii="Arial" w:hAnsi="Arial" w:cs="Arial"/>
                <w:b/>
              </w:rPr>
              <w:lastRenderedPageBreak/>
              <w:t>Szkolenie Zrównoważony rozwój i zielona transformacja – polityka klimatyczna, GOZ, ekoprojektowanie i gospodarka niskoemisyjna</w:t>
            </w:r>
          </w:p>
        </w:tc>
        <w:tc>
          <w:tcPr>
            <w:tcW w:w="6626" w:type="dxa"/>
            <w:shd w:val="clear" w:color="auto" w:fill="auto"/>
            <w:vAlign w:val="center"/>
          </w:tcPr>
          <w:p w14:paraId="118403B0" w14:textId="77777777" w:rsidR="00ED7C9C" w:rsidRPr="00ED7C9C" w:rsidRDefault="00ED7C9C" w:rsidP="00171202">
            <w:pPr>
              <w:pStyle w:val="Akapitzlist"/>
              <w:numPr>
                <w:ilvl w:val="0"/>
                <w:numId w:val="45"/>
              </w:numPr>
              <w:ind w:left="397"/>
              <w:rPr>
                <w:rFonts w:ascii="Arial" w:hAnsi="Arial" w:cs="Arial"/>
                <w:b/>
              </w:rPr>
            </w:pPr>
            <w:r w:rsidRPr="00ED7C9C">
              <w:rPr>
                <w:rFonts w:ascii="Arial" w:hAnsi="Arial" w:cs="Arial"/>
                <w:b/>
              </w:rPr>
              <w:t>Przedmiot i zakres szkolenia:</w:t>
            </w:r>
          </w:p>
          <w:p w14:paraId="108E2A6B" w14:textId="77777777" w:rsidR="00ED7C9C" w:rsidRPr="00ED7C9C" w:rsidRDefault="00ED7C9C" w:rsidP="00171202">
            <w:pPr>
              <w:pStyle w:val="Akapitzlist"/>
              <w:numPr>
                <w:ilvl w:val="0"/>
                <w:numId w:val="47"/>
              </w:numPr>
              <w:ind w:left="397"/>
              <w:jc w:val="both"/>
              <w:rPr>
                <w:rFonts w:ascii="Arial" w:hAnsi="Arial" w:cs="Arial"/>
                <w:bCs/>
              </w:rPr>
            </w:pPr>
            <w:r w:rsidRPr="00ED7C9C">
              <w:rPr>
                <w:rFonts w:ascii="Arial" w:hAnsi="Arial" w:cs="Arial"/>
                <w:bCs/>
              </w:rPr>
              <w:t>Najnowsze regulacje unijne i krajowe, a także praktyczne narzędzia i podejścia wspierające realizację celów środowiskowych i klimatycznych.</w:t>
            </w:r>
          </w:p>
          <w:p w14:paraId="38FDF62E" w14:textId="51578225" w:rsidR="00ED7C9C" w:rsidRPr="00ED7C9C" w:rsidRDefault="00ED7C9C" w:rsidP="00171202">
            <w:pPr>
              <w:pStyle w:val="Akapitzlist"/>
              <w:numPr>
                <w:ilvl w:val="0"/>
                <w:numId w:val="47"/>
              </w:numPr>
              <w:ind w:left="397"/>
              <w:jc w:val="both"/>
              <w:rPr>
                <w:rFonts w:ascii="Arial" w:hAnsi="Arial" w:cs="Arial"/>
                <w:bCs/>
              </w:rPr>
            </w:pPr>
            <w:r w:rsidRPr="00ED7C9C">
              <w:rPr>
                <w:rFonts w:ascii="Arial" w:hAnsi="Arial" w:cs="Arial"/>
                <w:bCs/>
              </w:rPr>
              <w:t>Kluczowe elementy polityki klimatycznej, takie jak Europejski Zielony Ład, Fit for 55 czy pakiet ESG, ze szczególnym uwzględnieniem ich wpływu na przemysł, łańcuchy dostaw i zarządzanie produktem.</w:t>
            </w:r>
          </w:p>
          <w:p w14:paraId="01DA1C1B" w14:textId="77777777" w:rsidR="00ED7C9C" w:rsidRPr="00ED7C9C" w:rsidRDefault="00ED7C9C" w:rsidP="00171202">
            <w:pPr>
              <w:pStyle w:val="Akapitzlist"/>
              <w:numPr>
                <w:ilvl w:val="0"/>
                <w:numId w:val="47"/>
              </w:numPr>
              <w:ind w:left="397"/>
              <w:jc w:val="both"/>
              <w:rPr>
                <w:rFonts w:ascii="Arial" w:hAnsi="Arial" w:cs="Arial"/>
                <w:bCs/>
              </w:rPr>
            </w:pPr>
            <w:r w:rsidRPr="00ED7C9C">
              <w:rPr>
                <w:rFonts w:ascii="Arial" w:hAnsi="Arial" w:cs="Arial"/>
                <w:bCs/>
              </w:rPr>
              <w:t>Koncepcję gospodarki o obiegu zamkniętym (GOZ), czyli systemowego podejścia do zasobów, które promuje redukcję odpadów, ponowne wykorzystanie i recykling.</w:t>
            </w:r>
          </w:p>
          <w:p w14:paraId="49B5953D" w14:textId="5A541C0A" w:rsidR="00ED7C9C" w:rsidRPr="00ED7C9C" w:rsidRDefault="00ED7C9C" w:rsidP="00171202">
            <w:pPr>
              <w:pStyle w:val="Akapitzlist"/>
              <w:numPr>
                <w:ilvl w:val="0"/>
                <w:numId w:val="47"/>
              </w:numPr>
              <w:ind w:left="397"/>
              <w:jc w:val="both"/>
              <w:rPr>
                <w:rFonts w:ascii="Arial" w:hAnsi="Arial" w:cs="Arial"/>
                <w:bCs/>
              </w:rPr>
            </w:pPr>
            <w:r w:rsidRPr="00ED7C9C">
              <w:rPr>
                <w:rFonts w:ascii="Arial" w:hAnsi="Arial" w:cs="Arial"/>
                <w:bCs/>
              </w:rPr>
              <w:t>Zasady ekoprojektowania (ecodesign) – czyli projektowania produktów w sposób ograniczający ich wpływ na środowisko przez cały cykl życia – oraz narzędzia wspierające obliczanie śladu węglowego i wdrażanie działań na rzecz gospodarki niskoemisyjnej</w:t>
            </w:r>
          </w:p>
          <w:p w14:paraId="67C49CFF" w14:textId="77777777" w:rsidR="00ED7C9C" w:rsidRPr="00ED7C9C" w:rsidRDefault="00ED7C9C" w:rsidP="00ED7C9C">
            <w:pPr>
              <w:pStyle w:val="Akapitzlist"/>
              <w:ind w:left="397"/>
              <w:jc w:val="both"/>
              <w:rPr>
                <w:rFonts w:ascii="Arial" w:hAnsi="Arial" w:cs="Arial"/>
                <w:bCs/>
              </w:rPr>
            </w:pPr>
          </w:p>
          <w:p w14:paraId="562B2824" w14:textId="77777777" w:rsidR="00ED7C9C" w:rsidRPr="00ED7C9C" w:rsidRDefault="00ED7C9C" w:rsidP="00171202">
            <w:pPr>
              <w:pStyle w:val="Akapitzlist"/>
              <w:numPr>
                <w:ilvl w:val="0"/>
                <w:numId w:val="45"/>
              </w:numPr>
              <w:ind w:left="397"/>
              <w:rPr>
                <w:rFonts w:ascii="Arial" w:hAnsi="Arial" w:cs="Arial"/>
                <w:b/>
              </w:rPr>
            </w:pPr>
            <w:r w:rsidRPr="00ED7C9C">
              <w:rPr>
                <w:rFonts w:ascii="Arial" w:hAnsi="Arial" w:cs="Arial"/>
                <w:b/>
              </w:rPr>
              <w:t>Grupy tematyczne:</w:t>
            </w:r>
          </w:p>
          <w:p w14:paraId="50AFC4E5" w14:textId="77777777" w:rsidR="00ED7C9C" w:rsidRPr="00ED7C9C" w:rsidRDefault="00ED7C9C" w:rsidP="00171202">
            <w:pPr>
              <w:pStyle w:val="Akapitzlist"/>
              <w:numPr>
                <w:ilvl w:val="0"/>
                <w:numId w:val="46"/>
              </w:numPr>
              <w:ind w:left="397"/>
              <w:jc w:val="both"/>
              <w:rPr>
                <w:rFonts w:ascii="Arial" w:hAnsi="Arial" w:cs="Arial"/>
              </w:rPr>
            </w:pPr>
            <w:r w:rsidRPr="00ED7C9C">
              <w:rPr>
                <w:rFonts w:ascii="Arial" w:hAnsi="Arial" w:cs="Arial"/>
              </w:rPr>
              <w:t xml:space="preserve">Szkolenie zamknięte dla osób, które chcą lepiej zrozumieć aktualne wyzwania i obowiązki wynikające z polityki klimatycznej oraz przełożyć je na konkretne działania w swoich firmach i instytucjach </w:t>
            </w:r>
          </w:p>
          <w:p w14:paraId="549B0F56" w14:textId="6430AC0C" w:rsidR="00ED7C9C" w:rsidRPr="00ED7C9C" w:rsidRDefault="00ED7C9C" w:rsidP="00171202">
            <w:pPr>
              <w:pStyle w:val="Akapitzlist"/>
              <w:numPr>
                <w:ilvl w:val="0"/>
                <w:numId w:val="46"/>
              </w:numPr>
              <w:ind w:left="397"/>
              <w:jc w:val="both"/>
              <w:rPr>
                <w:rFonts w:ascii="Arial" w:hAnsi="Arial" w:cs="Arial"/>
              </w:rPr>
            </w:pPr>
            <w:r w:rsidRPr="00ED7C9C">
              <w:rPr>
                <w:rFonts w:ascii="Arial" w:hAnsi="Arial" w:cs="Arial"/>
              </w:rPr>
              <w:t>Szkolenie dedykowane jest kadrze zarządzającej i pracownikom firmy - 60h – 8 uczestników.</w:t>
            </w:r>
          </w:p>
          <w:p w14:paraId="3A454797" w14:textId="77777777" w:rsidR="00ED7C9C" w:rsidRPr="00ED7C9C" w:rsidRDefault="00ED7C9C" w:rsidP="00ED7C9C">
            <w:pPr>
              <w:pStyle w:val="Akapitzlist"/>
              <w:ind w:left="397"/>
              <w:jc w:val="both"/>
              <w:rPr>
                <w:rFonts w:ascii="Arial" w:hAnsi="Arial" w:cs="Arial"/>
              </w:rPr>
            </w:pPr>
          </w:p>
          <w:p w14:paraId="5BA840B7" w14:textId="77777777" w:rsidR="00ED7C9C" w:rsidRPr="00ED7C9C" w:rsidRDefault="00ED7C9C" w:rsidP="00171202">
            <w:pPr>
              <w:pStyle w:val="Akapitzlist"/>
              <w:numPr>
                <w:ilvl w:val="0"/>
                <w:numId w:val="45"/>
              </w:numPr>
              <w:ind w:left="397"/>
              <w:rPr>
                <w:rFonts w:ascii="Arial" w:hAnsi="Arial" w:cs="Arial"/>
                <w:b/>
              </w:rPr>
            </w:pPr>
            <w:r w:rsidRPr="00ED7C9C">
              <w:rPr>
                <w:rFonts w:ascii="Arial" w:hAnsi="Arial" w:cs="Arial"/>
                <w:b/>
              </w:rPr>
              <w:t xml:space="preserve">Dodatkowe wymagania: </w:t>
            </w:r>
          </w:p>
          <w:p w14:paraId="60C7A197" w14:textId="77777777" w:rsidR="00ED7C9C" w:rsidRPr="00ED7C9C" w:rsidRDefault="00ED7C9C" w:rsidP="00171202">
            <w:pPr>
              <w:pStyle w:val="Akapitzlist"/>
              <w:numPr>
                <w:ilvl w:val="0"/>
                <w:numId w:val="48"/>
              </w:numPr>
              <w:ind w:left="397"/>
              <w:jc w:val="both"/>
              <w:rPr>
                <w:rFonts w:ascii="Arial" w:hAnsi="Arial" w:cs="Arial"/>
              </w:rPr>
            </w:pPr>
            <w:r w:rsidRPr="00ED7C9C">
              <w:rPr>
                <w:rFonts w:ascii="Arial" w:hAnsi="Arial" w:cs="Arial"/>
              </w:rPr>
              <w:t xml:space="preserve">Standard szkoleniowy - obiekt/lokalizacja miejsca prowadzenia szkoleń spełniać ma standardy dostępności </w:t>
            </w:r>
            <w:r w:rsidRPr="00ED7C9C">
              <w:rPr>
                <w:rFonts w:ascii="Arial" w:hAnsi="Arial" w:cs="Arial"/>
              </w:rPr>
              <w:lastRenderedPageBreak/>
              <w:t>architektonicznej z uwzględnieniem zapewnienia odpowiedniego poziomu skomunikowania w zakresie dostępu do obiektu.</w:t>
            </w:r>
          </w:p>
          <w:p w14:paraId="658F1A62" w14:textId="77777777" w:rsidR="00ED7C9C" w:rsidRPr="00ED7C9C" w:rsidRDefault="00ED7C9C" w:rsidP="00171202">
            <w:pPr>
              <w:pStyle w:val="Akapitzlist"/>
              <w:numPr>
                <w:ilvl w:val="0"/>
                <w:numId w:val="48"/>
              </w:numPr>
              <w:ind w:left="397"/>
              <w:jc w:val="both"/>
              <w:rPr>
                <w:rFonts w:ascii="Arial" w:hAnsi="Arial" w:cs="Arial"/>
              </w:rPr>
            </w:pPr>
            <w:r w:rsidRPr="00ED7C9C">
              <w:rPr>
                <w:rFonts w:ascii="Arial" w:hAnsi="Arial" w:cs="Arial"/>
              </w:rPr>
              <w:t>Materiały szkoleniowe opracowane zgodnie ze standardem WCAG 2.2, co oznacza, że będą dostępne dla wszystkich użytkowników, niezależnie od ich niepełnosprawności (odpowiedni kontrast, grafiki, rozmiar czcionki, rysunki, symbole itp.).</w:t>
            </w:r>
          </w:p>
          <w:p w14:paraId="0BDAA8DE" w14:textId="5E86D0D5" w:rsidR="00ED7C9C" w:rsidRPr="00ED7C9C" w:rsidRDefault="00ED7C9C" w:rsidP="00171202">
            <w:pPr>
              <w:pStyle w:val="Akapitzlist"/>
              <w:numPr>
                <w:ilvl w:val="0"/>
                <w:numId w:val="48"/>
              </w:numPr>
              <w:ind w:left="397"/>
              <w:jc w:val="both"/>
              <w:rPr>
                <w:rFonts w:ascii="Arial" w:hAnsi="Arial" w:cs="Arial"/>
              </w:rPr>
            </w:pPr>
            <w:r w:rsidRPr="00ED7C9C">
              <w:rPr>
                <w:rFonts w:ascii="Arial" w:hAnsi="Arial" w:cs="Arial"/>
              </w:rPr>
              <w:t>Szkolenie realizowane w formie stacjonarnej - w przypadku zidentyfikowania szczególnych potrzeb uczestników, w tym osób z niepełnosprawnościami, zapewnienie udział tych osób w formie zdalnej lub hybrydowej, przy zachowaniu stacjonarnej formy szkolenia dla pozostałych uczestników.</w:t>
            </w:r>
          </w:p>
          <w:p w14:paraId="75066600" w14:textId="77777777" w:rsidR="00ED7C9C" w:rsidRPr="00ED7C9C" w:rsidRDefault="00ED7C9C" w:rsidP="00ED7C9C">
            <w:pPr>
              <w:pStyle w:val="Akapitzlist"/>
              <w:ind w:left="397"/>
              <w:jc w:val="both"/>
              <w:rPr>
                <w:rFonts w:ascii="Arial" w:hAnsi="Arial" w:cs="Arial"/>
              </w:rPr>
            </w:pPr>
          </w:p>
          <w:p w14:paraId="5E8CFEA0" w14:textId="77777777" w:rsidR="00ED7C9C" w:rsidRPr="00ED7C9C" w:rsidRDefault="00ED7C9C" w:rsidP="00171202">
            <w:pPr>
              <w:pStyle w:val="Akapitzlist"/>
              <w:numPr>
                <w:ilvl w:val="0"/>
                <w:numId w:val="45"/>
              </w:numPr>
              <w:ind w:left="397"/>
              <w:rPr>
                <w:rFonts w:ascii="Arial" w:hAnsi="Arial" w:cs="Arial"/>
                <w:b/>
              </w:rPr>
            </w:pPr>
            <w:r w:rsidRPr="00ED7C9C">
              <w:rPr>
                <w:rFonts w:ascii="Arial" w:hAnsi="Arial" w:cs="Arial"/>
                <w:b/>
              </w:rPr>
              <w:t>Zakres dokumentów związanych z realizacją usług szkoleniowych:</w:t>
            </w:r>
          </w:p>
          <w:p w14:paraId="62111FE2" w14:textId="77777777" w:rsidR="00ED7C9C" w:rsidRPr="00ED7C9C" w:rsidRDefault="00ED7C9C" w:rsidP="00171202">
            <w:pPr>
              <w:pStyle w:val="Akapitzlist"/>
              <w:numPr>
                <w:ilvl w:val="0"/>
                <w:numId w:val="49"/>
              </w:numPr>
              <w:ind w:left="397"/>
              <w:jc w:val="both"/>
              <w:rPr>
                <w:rStyle w:val="Pogrubienie"/>
                <w:rFonts w:ascii="Arial" w:hAnsi="Arial" w:cs="Arial"/>
                <w:b w:val="0"/>
              </w:rPr>
            </w:pPr>
            <w:r w:rsidRPr="00ED7C9C">
              <w:rPr>
                <w:rFonts w:ascii="Arial" w:hAnsi="Arial" w:cs="Arial"/>
                <w:bCs/>
              </w:rPr>
              <w:t>Dokumentacja organizacyjna: program i harmonogram szkolenia, lista uczestników i trenerów,</w:t>
            </w:r>
          </w:p>
          <w:p w14:paraId="4601002F" w14:textId="77777777" w:rsidR="00ED7C9C" w:rsidRPr="00ED7C9C" w:rsidRDefault="00ED7C9C" w:rsidP="00171202">
            <w:pPr>
              <w:pStyle w:val="Akapitzlist"/>
              <w:numPr>
                <w:ilvl w:val="0"/>
                <w:numId w:val="49"/>
              </w:numPr>
              <w:ind w:left="397"/>
              <w:jc w:val="both"/>
              <w:rPr>
                <w:rFonts w:ascii="Arial" w:hAnsi="Arial" w:cs="Arial"/>
                <w:bCs/>
              </w:rPr>
            </w:pPr>
            <w:r w:rsidRPr="00ED7C9C">
              <w:rPr>
                <w:rFonts w:ascii="Arial" w:hAnsi="Arial" w:cs="Arial"/>
                <w:bCs/>
              </w:rPr>
              <w:t>Dokumentacja przebiegu szkolenia: listy obecności, materiały szkoleniowe (w wersji elektronicznej, zgodne z WCAG 2.2).</w:t>
            </w:r>
          </w:p>
          <w:p w14:paraId="2F70F82C" w14:textId="77777777" w:rsidR="00ED7C9C" w:rsidRPr="00ED7C9C" w:rsidRDefault="00ED7C9C" w:rsidP="00171202">
            <w:pPr>
              <w:pStyle w:val="Akapitzlist"/>
              <w:numPr>
                <w:ilvl w:val="0"/>
                <w:numId w:val="49"/>
              </w:numPr>
              <w:ind w:left="397"/>
              <w:jc w:val="both"/>
              <w:rPr>
                <w:rFonts w:ascii="Arial" w:hAnsi="Arial" w:cs="Arial"/>
                <w:bCs/>
              </w:rPr>
            </w:pPr>
            <w:r w:rsidRPr="00ED7C9C">
              <w:rPr>
                <w:rFonts w:ascii="Arial" w:hAnsi="Arial" w:cs="Arial"/>
                <w:bCs/>
              </w:rPr>
              <w:t>Dokumenty potwierdzające udział: zaświadczenia/certyfikaty ukończenia szkolenia</w:t>
            </w:r>
          </w:p>
          <w:p w14:paraId="1BED7572" w14:textId="77777777" w:rsidR="00ED7C9C" w:rsidRPr="00ED7C9C" w:rsidRDefault="00ED7C9C" w:rsidP="00171202">
            <w:pPr>
              <w:pStyle w:val="Akapitzlist"/>
              <w:numPr>
                <w:ilvl w:val="0"/>
                <w:numId w:val="49"/>
              </w:numPr>
              <w:ind w:left="397"/>
              <w:jc w:val="both"/>
              <w:rPr>
                <w:rFonts w:ascii="Arial" w:hAnsi="Arial" w:cs="Arial"/>
                <w:bCs/>
              </w:rPr>
            </w:pPr>
            <w:r w:rsidRPr="00ED7C9C">
              <w:rPr>
                <w:rFonts w:ascii="Arial" w:hAnsi="Arial" w:cs="Arial"/>
              </w:rPr>
              <w:t>Dokumentacja ewaluacyjna:</w:t>
            </w:r>
            <w:r w:rsidRPr="00ED7C9C">
              <w:rPr>
                <w:rFonts w:ascii="Arial" w:hAnsi="Arial" w:cs="Arial"/>
                <w:bCs/>
              </w:rPr>
              <w:t xml:space="preserve"> ankiety oceny szkolenia, testy wiedzy „ex ante” i „ex post”</w:t>
            </w:r>
          </w:p>
          <w:p w14:paraId="5E593B7A" w14:textId="77777777" w:rsidR="00ED7C9C" w:rsidRPr="00ED7C9C" w:rsidRDefault="00ED7C9C" w:rsidP="00171202">
            <w:pPr>
              <w:pStyle w:val="Akapitzlist"/>
              <w:numPr>
                <w:ilvl w:val="0"/>
                <w:numId w:val="49"/>
              </w:numPr>
              <w:ind w:left="397"/>
              <w:jc w:val="both"/>
              <w:rPr>
                <w:rFonts w:ascii="Arial" w:hAnsi="Arial" w:cs="Arial"/>
                <w:bCs/>
              </w:rPr>
            </w:pPr>
            <w:r w:rsidRPr="00ED7C9C">
              <w:rPr>
                <w:rFonts w:ascii="Arial" w:hAnsi="Arial" w:cs="Arial"/>
              </w:rPr>
              <w:t>Raport końcowy:</w:t>
            </w:r>
            <w:r w:rsidRPr="00ED7C9C">
              <w:rPr>
                <w:rFonts w:ascii="Arial" w:hAnsi="Arial" w:cs="Arial"/>
                <w:bCs/>
              </w:rPr>
              <w:t xml:space="preserve"> podsumowanie realizacji szkolenia, frekwencja, osiągnięte rezultaty.</w:t>
            </w:r>
          </w:p>
          <w:p w14:paraId="7824DB07" w14:textId="204B96C8" w:rsidR="002727AD" w:rsidRPr="00ED7C9C" w:rsidRDefault="00ED7C9C" w:rsidP="00171202">
            <w:pPr>
              <w:pStyle w:val="Akapitzlist"/>
              <w:numPr>
                <w:ilvl w:val="0"/>
                <w:numId w:val="49"/>
              </w:numPr>
              <w:ind w:left="397"/>
              <w:jc w:val="both"/>
              <w:rPr>
                <w:bCs/>
              </w:rPr>
            </w:pPr>
            <w:r w:rsidRPr="00ED7C9C">
              <w:rPr>
                <w:rFonts w:ascii="Arial" w:hAnsi="Arial" w:cs="Arial"/>
              </w:rPr>
              <w:t>Dokumentacja dostępności:</w:t>
            </w:r>
            <w:r w:rsidRPr="00ED7C9C">
              <w:rPr>
                <w:rFonts w:ascii="Arial" w:hAnsi="Arial" w:cs="Arial"/>
                <w:bCs/>
              </w:rPr>
              <w:t xml:space="preserve"> potwierdzenie zapewnienia dostępności szkolenia i materiałów</w:t>
            </w:r>
          </w:p>
        </w:tc>
      </w:tr>
      <w:tr w:rsidR="002727AD" w:rsidRPr="004154C8" w14:paraId="0B3D883E" w14:textId="77777777" w:rsidTr="002727AD">
        <w:trPr>
          <w:jc w:val="center"/>
        </w:trPr>
        <w:tc>
          <w:tcPr>
            <w:tcW w:w="3256" w:type="dxa"/>
            <w:shd w:val="clear" w:color="auto" w:fill="auto"/>
            <w:vAlign w:val="center"/>
          </w:tcPr>
          <w:p w14:paraId="093C707C" w14:textId="225BE53D" w:rsidR="002727AD" w:rsidRPr="0090652F" w:rsidRDefault="0090652F" w:rsidP="0090652F">
            <w:pPr>
              <w:spacing w:before="120" w:after="120"/>
              <w:jc w:val="center"/>
              <w:rPr>
                <w:rFonts w:ascii="Arial" w:hAnsi="Arial" w:cs="Arial"/>
                <w:b/>
              </w:rPr>
            </w:pPr>
            <w:r w:rsidRPr="0090652F">
              <w:rPr>
                <w:rFonts w:ascii="Arial" w:hAnsi="Arial" w:cs="Arial"/>
                <w:b/>
              </w:rPr>
              <w:lastRenderedPageBreak/>
              <w:t>Szkolenie Internacjonalizacja działalności – jak skutecznie wejść na rynki zagraniczne</w:t>
            </w:r>
          </w:p>
        </w:tc>
        <w:tc>
          <w:tcPr>
            <w:tcW w:w="6626" w:type="dxa"/>
            <w:shd w:val="clear" w:color="auto" w:fill="auto"/>
            <w:vAlign w:val="center"/>
          </w:tcPr>
          <w:p w14:paraId="5C29AAAA" w14:textId="77777777" w:rsidR="00ED7C9C" w:rsidRPr="00ED7C9C" w:rsidRDefault="00ED7C9C" w:rsidP="00171202">
            <w:pPr>
              <w:pStyle w:val="Akapitzlist"/>
              <w:numPr>
                <w:ilvl w:val="0"/>
                <w:numId w:val="50"/>
              </w:numPr>
              <w:ind w:left="397"/>
              <w:rPr>
                <w:rFonts w:ascii="Arial" w:hAnsi="Arial" w:cs="Arial"/>
                <w:b/>
              </w:rPr>
            </w:pPr>
            <w:r w:rsidRPr="00ED7C9C">
              <w:rPr>
                <w:rFonts w:ascii="Arial" w:hAnsi="Arial" w:cs="Arial"/>
                <w:b/>
              </w:rPr>
              <w:t>Przedmiot i zakres szkolenia:</w:t>
            </w:r>
          </w:p>
          <w:p w14:paraId="458519F1" w14:textId="77777777" w:rsidR="00ED7C9C" w:rsidRPr="00ED7C9C" w:rsidRDefault="00ED7C9C" w:rsidP="00171202">
            <w:pPr>
              <w:pStyle w:val="Akapitzlist"/>
              <w:numPr>
                <w:ilvl w:val="0"/>
                <w:numId w:val="51"/>
              </w:numPr>
              <w:ind w:left="397"/>
              <w:jc w:val="both"/>
              <w:rPr>
                <w:rFonts w:ascii="Arial" w:hAnsi="Arial" w:cs="Arial"/>
                <w:bCs/>
              </w:rPr>
            </w:pPr>
            <w:r w:rsidRPr="00ED7C9C">
              <w:rPr>
                <w:rFonts w:ascii="Arial" w:hAnsi="Arial" w:cs="Arial"/>
                <w:bCs/>
              </w:rPr>
              <w:t>Proces internacjonalizacji i jego znaczenie dla rozwoju firmy</w:t>
            </w:r>
          </w:p>
          <w:p w14:paraId="1E4118C1" w14:textId="77777777" w:rsidR="00ED7C9C" w:rsidRPr="00ED7C9C" w:rsidRDefault="00ED7C9C" w:rsidP="00171202">
            <w:pPr>
              <w:pStyle w:val="Akapitzlist"/>
              <w:numPr>
                <w:ilvl w:val="0"/>
                <w:numId w:val="51"/>
              </w:numPr>
              <w:ind w:left="397"/>
              <w:jc w:val="both"/>
              <w:rPr>
                <w:rFonts w:ascii="Arial" w:hAnsi="Arial" w:cs="Arial"/>
                <w:bCs/>
              </w:rPr>
            </w:pPr>
            <w:r w:rsidRPr="00ED7C9C">
              <w:rPr>
                <w:rFonts w:ascii="Arial" w:hAnsi="Arial" w:cs="Arial"/>
                <w:bCs/>
              </w:rPr>
              <w:t>Strategie ekspansji zagranicznej, narzędzia wspierające internacjonalizację oraz ryzyka i bariery związane z działalnością na rynkach globalnych</w:t>
            </w:r>
          </w:p>
          <w:p w14:paraId="425F74A9" w14:textId="77777777" w:rsidR="00ED7C9C" w:rsidRPr="00ED7C9C" w:rsidRDefault="00ED7C9C" w:rsidP="00171202">
            <w:pPr>
              <w:pStyle w:val="Akapitzlist"/>
              <w:numPr>
                <w:ilvl w:val="0"/>
                <w:numId w:val="51"/>
              </w:numPr>
              <w:ind w:left="397"/>
              <w:jc w:val="both"/>
              <w:rPr>
                <w:rFonts w:ascii="Arial" w:hAnsi="Arial" w:cs="Arial"/>
                <w:bCs/>
              </w:rPr>
            </w:pPr>
            <w:r w:rsidRPr="00ED7C9C">
              <w:rPr>
                <w:rFonts w:ascii="Arial" w:hAnsi="Arial" w:cs="Arial"/>
                <w:bCs/>
              </w:rPr>
              <w:t>Analiza potencjału eksportowego i wyboru rynków docelowych, przez adaptację oferty produktowej, po budowanie kanałów dystrybucji, współpracę z partnerami lokalnymi i działania marketingowe w środowisku międzynarodowym</w:t>
            </w:r>
          </w:p>
          <w:p w14:paraId="630B5B59" w14:textId="77777777" w:rsidR="00ED7C9C" w:rsidRPr="00ED7C9C" w:rsidRDefault="00ED7C9C" w:rsidP="00171202">
            <w:pPr>
              <w:pStyle w:val="Akapitzlist"/>
              <w:numPr>
                <w:ilvl w:val="0"/>
                <w:numId w:val="51"/>
              </w:numPr>
              <w:ind w:left="397"/>
              <w:jc w:val="both"/>
              <w:rPr>
                <w:rFonts w:ascii="Arial" w:hAnsi="Arial" w:cs="Arial"/>
                <w:bCs/>
              </w:rPr>
            </w:pPr>
            <w:r w:rsidRPr="00ED7C9C">
              <w:rPr>
                <w:rFonts w:ascii="Arial" w:hAnsi="Arial" w:cs="Arial"/>
                <w:bCs/>
              </w:rPr>
              <w:t>Różnice kulturowe, uwarunkowania prawne, certyfikacyjne i logistyczne, które mają istotne znaczenie w procesie umiędzynarodowienia działalności przedsiębiorstwa</w:t>
            </w:r>
          </w:p>
          <w:p w14:paraId="63967839" w14:textId="7E0A0E58" w:rsidR="00ED7C9C" w:rsidRDefault="00ED7C9C" w:rsidP="00171202">
            <w:pPr>
              <w:pStyle w:val="Akapitzlist"/>
              <w:numPr>
                <w:ilvl w:val="0"/>
                <w:numId w:val="51"/>
              </w:numPr>
              <w:ind w:left="397"/>
              <w:jc w:val="both"/>
              <w:rPr>
                <w:rFonts w:ascii="Arial" w:hAnsi="Arial" w:cs="Arial"/>
                <w:bCs/>
              </w:rPr>
            </w:pPr>
            <w:r w:rsidRPr="00ED7C9C">
              <w:rPr>
                <w:rFonts w:ascii="Arial" w:hAnsi="Arial" w:cs="Arial"/>
                <w:bCs/>
              </w:rPr>
              <w:t>Wyjazd referencyjny do zakładu posiadającego doświadczenie w komercjalizacji</w:t>
            </w:r>
          </w:p>
          <w:p w14:paraId="62D53BD4" w14:textId="77777777" w:rsidR="00ED7C9C" w:rsidRPr="00ED7C9C" w:rsidRDefault="00ED7C9C" w:rsidP="00ED7C9C">
            <w:pPr>
              <w:pStyle w:val="Akapitzlist"/>
              <w:ind w:left="397"/>
              <w:jc w:val="both"/>
              <w:rPr>
                <w:rFonts w:ascii="Arial" w:hAnsi="Arial" w:cs="Arial"/>
                <w:bCs/>
              </w:rPr>
            </w:pPr>
          </w:p>
          <w:p w14:paraId="1E8EFD26" w14:textId="77777777" w:rsidR="00ED7C9C" w:rsidRPr="00ED7C9C" w:rsidRDefault="00ED7C9C" w:rsidP="00171202">
            <w:pPr>
              <w:pStyle w:val="Akapitzlist"/>
              <w:numPr>
                <w:ilvl w:val="0"/>
                <w:numId w:val="50"/>
              </w:numPr>
              <w:ind w:left="397"/>
              <w:rPr>
                <w:rFonts w:ascii="Arial" w:hAnsi="Arial" w:cs="Arial"/>
                <w:b/>
              </w:rPr>
            </w:pPr>
            <w:r w:rsidRPr="00ED7C9C">
              <w:rPr>
                <w:rFonts w:ascii="Arial" w:hAnsi="Arial" w:cs="Arial"/>
                <w:b/>
              </w:rPr>
              <w:t>Uszczegółowienie przedmiotu i zakresu szkolenia:</w:t>
            </w:r>
          </w:p>
          <w:p w14:paraId="6E92577E" w14:textId="77777777" w:rsidR="00ED7C9C" w:rsidRPr="00ED7C9C" w:rsidRDefault="00ED7C9C" w:rsidP="00171202">
            <w:pPr>
              <w:pStyle w:val="Akapitzlist"/>
              <w:numPr>
                <w:ilvl w:val="0"/>
                <w:numId w:val="53"/>
              </w:numPr>
              <w:ind w:left="397"/>
              <w:jc w:val="both"/>
              <w:rPr>
                <w:rFonts w:ascii="Arial" w:hAnsi="Arial" w:cs="Arial"/>
                <w:bCs/>
              </w:rPr>
            </w:pPr>
            <w:r w:rsidRPr="00ED7C9C">
              <w:rPr>
                <w:rFonts w:ascii="Arial" w:hAnsi="Arial" w:cs="Arial"/>
                <w:bCs/>
              </w:rPr>
              <w:t>Analiza procesu internacjonalizacji i jego znaczenia dla rozwoju przedsiębiorstwa.</w:t>
            </w:r>
          </w:p>
          <w:p w14:paraId="7F3381EB" w14:textId="77777777" w:rsidR="00ED7C9C" w:rsidRPr="00ED7C9C" w:rsidRDefault="00ED7C9C" w:rsidP="00171202">
            <w:pPr>
              <w:pStyle w:val="Akapitzlist"/>
              <w:numPr>
                <w:ilvl w:val="0"/>
                <w:numId w:val="53"/>
              </w:numPr>
              <w:ind w:left="397"/>
              <w:jc w:val="both"/>
              <w:rPr>
                <w:rFonts w:ascii="Arial" w:hAnsi="Arial" w:cs="Arial"/>
                <w:bCs/>
              </w:rPr>
            </w:pPr>
            <w:r w:rsidRPr="00ED7C9C">
              <w:rPr>
                <w:rFonts w:ascii="Arial" w:hAnsi="Arial" w:cs="Arial"/>
                <w:bCs/>
              </w:rPr>
              <w:t>Opracowanie strategii ekspansji zagranicznej z uwzględnieniem narzędzi wspierających internacjonalizację, ryzyk i barier.</w:t>
            </w:r>
          </w:p>
          <w:p w14:paraId="760C0C07" w14:textId="77777777" w:rsidR="00ED7C9C" w:rsidRPr="00ED7C9C" w:rsidRDefault="00ED7C9C" w:rsidP="00171202">
            <w:pPr>
              <w:pStyle w:val="Akapitzlist"/>
              <w:numPr>
                <w:ilvl w:val="0"/>
                <w:numId w:val="53"/>
              </w:numPr>
              <w:ind w:left="397"/>
              <w:jc w:val="both"/>
              <w:rPr>
                <w:rFonts w:ascii="Arial" w:hAnsi="Arial" w:cs="Arial"/>
                <w:bCs/>
              </w:rPr>
            </w:pPr>
            <w:r w:rsidRPr="00ED7C9C">
              <w:rPr>
                <w:rFonts w:ascii="Arial" w:hAnsi="Arial" w:cs="Arial"/>
                <w:bCs/>
              </w:rPr>
              <w:lastRenderedPageBreak/>
              <w:t>Analiza potencjału eksportowego, wybór rynków docelowych, adaptację oferty produktowej, budowę kanałów dystrybucji oraz współpracę z partnerami lokalnymi.</w:t>
            </w:r>
          </w:p>
          <w:p w14:paraId="47366BE4" w14:textId="77777777" w:rsidR="00ED7C9C" w:rsidRPr="00ED7C9C" w:rsidRDefault="00ED7C9C" w:rsidP="00171202">
            <w:pPr>
              <w:pStyle w:val="Akapitzlist"/>
              <w:numPr>
                <w:ilvl w:val="0"/>
                <w:numId w:val="53"/>
              </w:numPr>
              <w:ind w:left="397"/>
              <w:jc w:val="both"/>
              <w:rPr>
                <w:rFonts w:ascii="Arial" w:hAnsi="Arial" w:cs="Arial"/>
                <w:bCs/>
              </w:rPr>
            </w:pPr>
            <w:r w:rsidRPr="00ED7C9C">
              <w:rPr>
                <w:rFonts w:ascii="Arial" w:hAnsi="Arial" w:cs="Arial"/>
                <w:bCs/>
              </w:rPr>
              <w:t>Omówienie marketingu międzynarodowego, różnic kulturowych oraz uwarunkowań prawnych, certyfikacyjnych i logistycznych.</w:t>
            </w:r>
          </w:p>
          <w:p w14:paraId="0DD5F3B5" w14:textId="77777777" w:rsidR="00ED7C9C" w:rsidRPr="00ED7C9C" w:rsidRDefault="00ED7C9C" w:rsidP="00171202">
            <w:pPr>
              <w:pStyle w:val="Akapitzlist"/>
              <w:numPr>
                <w:ilvl w:val="0"/>
                <w:numId w:val="53"/>
              </w:numPr>
              <w:ind w:left="397"/>
              <w:jc w:val="both"/>
              <w:rPr>
                <w:rFonts w:ascii="Arial" w:hAnsi="Arial" w:cs="Arial"/>
                <w:bCs/>
              </w:rPr>
            </w:pPr>
            <w:r w:rsidRPr="00ED7C9C">
              <w:rPr>
                <w:rFonts w:ascii="Arial" w:hAnsi="Arial" w:cs="Arial"/>
                <w:bCs/>
              </w:rPr>
              <w:t>Modele wejścia na rynki zagraniczne (eksport bezpośredni i pośredni, licencjonowanie, spółki joint venture) oraz sposoby finansowania ekspansji.</w:t>
            </w:r>
          </w:p>
          <w:p w14:paraId="63F30D1E" w14:textId="5E25B28E" w:rsidR="00ED7C9C" w:rsidRPr="00ED7C9C" w:rsidRDefault="005118FA" w:rsidP="00171202">
            <w:pPr>
              <w:pStyle w:val="Akapitzlist"/>
              <w:numPr>
                <w:ilvl w:val="0"/>
                <w:numId w:val="53"/>
              </w:numPr>
              <w:ind w:left="397"/>
              <w:jc w:val="both"/>
              <w:rPr>
                <w:rFonts w:ascii="Arial" w:hAnsi="Arial" w:cs="Arial"/>
                <w:bCs/>
              </w:rPr>
            </w:pPr>
            <w:r>
              <w:rPr>
                <w:rFonts w:ascii="Arial" w:hAnsi="Arial" w:cs="Arial"/>
                <w:bCs/>
              </w:rPr>
              <w:t>Wyjazd studyjny do zakładu z doświadczeniem</w:t>
            </w:r>
            <w:r>
              <w:rPr>
                <w:rFonts w:ascii="Arial" w:hAnsi="Arial" w:cs="Arial"/>
                <w:bCs/>
              </w:rPr>
              <w:br/>
            </w:r>
            <w:r w:rsidR="00ED7C9C" w:rsidRPr="00ED7C9C">
              <w:rPr>
                <w:rFonts w:ascii="Arial" w:hAnsi="Arial" w:cs="Arial"/>
                <w:bCs/>
              </w:rPr>
              <w:t>w internacjonalizacji, obejmujący obserwację procesów sprzedaży, logistyki i zarządzania eksportem.</w:t>
            </w:r>
          </w:p>
          <w:p w14:paraId="20F45156" w14:textId="5CE4CC90" w:rsidR="00ED7C9C" w:rsidRDefault="00ED7C9C" w:rsidP="00171202">
            <w:pPr>
              <w:pStyle w:val="Akapitzlist"/>
              <w:numPr>
                <w:ilvl w:val="0"/>
                <w:numId w:val="53"/>
              </w:numPr>
              <w:ind w:left="397"/>
              <w:jc w:val="both"/>
              <w:rPr>
                <w:rFonts w:ascii="Arial" w:hAnsi="Arial" w:cs="Arial"/>
                <w:bCs/>
              </w:rPr>
            </w:pPr>
            <w:r w:rsidRPr="00ED7C9C">
              <w:rPr>
                <w:rFonts w:ascii="Arial" w:hAnsi="Arial" w:cs="Arial"/>
                <w:bCs/>
              </w:rPr>
              <w:t>Szkolenie łączy elementy dydaktyczne, warsztatowe i doradcze, w tym indywidualne konsultacje strategiczne, analizy studiów przypadków i symulacje biznesowe.</w:t>
            </w:r>
          </w:p>
          <w:p w14:paraId="50888E6C" w14:textId="77777777" w:rsidR="00ED7C9C" w:rsidRPr="00ED7C9C" w:rsidRDefault="00ED7C9C" w:rsidP="00ED7C9C">
            <w:pPr>
              <w:pStyle w:val="Akapitzlist"/>
              <w:ind w:left="397"/>
              <w:jc w:val="both"/>
              <w:rPr>
                <w:rFonts w:ascii="Arial" w:hAnsi="Arial" w:cs="Arial"/>
                <w:bCs/>
              </w:rPr>
            </w:pPr>
          </w:p>
          <w:p w14:paraId="57E1036B" w14:textId="77777777" w:rsidR="00ED7C9C" w:rsidRPr="00ED7C9C" w:rsidRDefault="00ED7C9C" w:rsidP="00171202">
            <w:pPr>
              <w:pStyle w:val="Akapitzlist"/>
              <w:numPr>
                <w:ilvl w:val="0"/>
                <w:numId w:val="50"/>
              </w:numPr>
              <w:ind w:left="397"/>
              <w:jc w:val="both"/>
              <w:rPr>
                <w:rFonts w:ascii="Arial" w:hAnsi="Arial" w:cs="Arial"/>
              </w:rPr>
            </w:pPr>
            <w:r w:rsidRPr="00ED7C9C">
              <w:rPr>
                <w:rFonts w:ascii="Arial" w:hAnsi="Arial" w:cs="Arial"/>
                <w:b/>
              </w:rPr>
              <w:t xml:space="preserve">Zakres logistyczny i merytoryczny wyjazdu referencyjnego -  </w:t>
            </w:r>
            <w:r w:rsidRPr="00ED7C9C">
              <w:rPr>
                <w:rFonts w:ascii="Arial" w:hAnsi="Arial" w:cs="Arial"/>
              </w:rPr>
              <w:t>wyjazd referencyjny stanowi integralną część szkolenia i ma na celu umożliwienie uczestnikom praktycznego poznania procesów internacjonalizacji w przedsiębiorstwie z doświadczeniem w ekspansji zagranicznej. Zakres obejmuje:</w:t>
            </w:r>
          </w:p>
          <w:p w14:paraId="6E4CFC08" w14:textId="77777777" w:rsidR="00ED7C9C" w:rsidRPr="00ED7C9C" w:rsidRDefault="00ED7C9C" w:rsidP="00171202">
            <w:pPr>
              <w:pStyle w:val="Akapitzlist"/>
              <w:numPr>
                <w:ilvl w:val="0"/>
                <w:numId w:val="54"/>
              </w:numPr>
              <w:ind w:left="397"/>
              <w:jc w:val="both"/>
              <w:rPr>
                <w:rFonts w:ascii="Arial" w:hAnsi="Arial" w:cs="Arial"/>
                <w:bCs/>
              </w:rPr>
            </w:pPr>
            <w:r w:rsidRPr="00ED7C9C">
              <w:rPr>
                <w:rFonts w:ascii="Arial" w:hAnsi="Arial" w:cs="Arial"/>
                <w:bCs/>
              </w:rPr>
              <w:t>Kryteria wyboru miejsca wizyty:</w:t>
            </w:r>
          </w:p>
          <w:p w14:paraId="1A6DA8C8"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Miejsce wizyty zostanie wybrane na podstawie analizy potencjalnych kierunków ekspansji eksportowej firmy oraz dostępnych zakładów, które posiadają udokumentowane doświadczenie w procesie internacjonalizacji.</w:t>
            </w:r>
          </w:p>
          <w:p w14:paraId="7BF0CD74"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Priorytet będą miały zakłady:</w:t>
            </w:r>
          </w:p>
          <w:p w14:paraId="6006E24F" w14:textId="77777777" w:rsidR="00ED7C9C" w:rsidRPr="00ED7C9C" w:rsidRDefault="00ED7C9C" w:rsidP="00171202">
            <w:pPr>
              <w:pStyle w:val="Akapitzlist"/>
              <w:numPr>
                <w:ilvl w:val="0"/>
                <w:numId w:val="56"/>
              </w:numPr>
              <w:ind w:left="1208" w:hanging="357"/>
              <w:jc w:val="both"/>
              <w:rPr>
                <w:rFonts w:ascii="Arial" w:hAnsi="Arial" w:cs="Arial"/>
                <w:bCs/>
              </w:rPr>
            </w:pPr>
            <w:r w:rsidRPr="00ED7C9C">
              <w:rPr>
                <w:rFonts w:ascii="Arial" w:hAnsi="Arial" w:cs="Arial"/>
                <w:bCs/>
              </w:rPr>
              <w:t>działające w sektorze produkcji podobnym do działalności Zamawiającego</w:t>
            </w:r>
          </w:p>
          <w:p w14:paraId="0324E49E" w14:textId="77777777" w:rsidR="00ED7C9C" w:rsidRPr="00ED7C9C" w:rsidRDefault="00ED7C9C" w:rsidP="00171202">
            <w:pPr>
              <w:pStyle w:val="Akapitzlist"/>
              <w:numPr>
                <w:ilvl w:val="0"/>
                <w:numId w:val="56"/>
              </w:numPr>
              <w:ind w:left="1208" w:hanging="357"/>
              <w:jc w:val="both"/>
              <w:rPr>
                <w:rFonts w:ascii="Arial" w:hAnsi="Arial" w:cs="Arial"/>
                <w:bCs/>
              </w:rPr>
            </w:pPr>
            <w:r w:rsidRPr="00ED7C9C">
              <w:rPr>
                <w:rFonts w:ascii="Arial" w:hAnsi="Arial" w:cs="Arial"/>
                <w:bCs/>
              </w:rPr>
              <w:t>które w sposób udokumentowany odniosły sukces w wejściu na rynki zagraniczne,</w:t>
            </w:r>
          </w:p>
          <w:p w14:paraId="396334CD" w14:textId="77777777" w:rsidR="00ED7C9C" w:rsidRPr="00ED7C9C" w:rsidRDefault="00ED7C9C" w:rsidP="00171202">
            <w:pPr>
              <w:pStyle w:val="Akapitzlist"/>
              <w:numPr>
                <w:ilvl w:val="0"/>
                <w:numId w:val="56"/>
              </w:numPr>
              <w:ind w:left="1208" w:hanging="357"/>
              <w:jc w:val="both"/>
              <w:rPr>
                <w:rFonts w:ascii="Arial" w:hAnsi="Arial" w:cs="Arial"/>
                <w:bCs/>
              </w:rPr>
            </w:pPr>
            <w:r w:rsidRPr="00ED7C9C">
              <w:rPr>
                <w:rFonts w:ascii="Arial" w:hAnsi="Arial" w:cs="Arial"/>
                <w:bCs/>
              </w:rPr>
              <w:t>mogące przedstawić praktyczne rozwiązania w zakresie sprzedaży, logistyki, zarządzania eksportem i współpracy z partnerami lokalnymi.</w:t>
            </w:r>
          </w:p>
          <w:p w14:paraId="2DED672E"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Ostateczny wybór miejsca zostanie potwierdzony przez Zamawiającego po rekomendacji zespołu ekspertów prowadzących szkolenie.</w:t>
            </w:r>
          </w:p>
          <w:p w14:paraId="079C1DDD" w14:textId="259C3082" w:rsidR="00ED7C9C" w:rsidRPr="00ED7C9C" w:rsidRDefault="00ED7C9C" w:rsidP="00171202">
            <w:pPr>
              <w:pStyle w:val="Akapitzlist"/>
              <w:numPr>
                <w:ilvl w:val="0"/>
                <w:numId w:val="54"/>
              </w:numPr>
              <w:ind w:left="397"/>
              <w:jc w:val="both"/>
              <w:rPr>
                <w:rFonts w:ascii="Arial" w:hAnsi="Arial" w:cs="Arial"/>
                <w:bCs/>
              </w:rPr>
            </w:pPr>
            <w:r w:rsidRPr="00ED7C9C">
              <w:rPr>
                <w:rFonts w:ascii="Arial" w:hAnsi="Arial" w:cs="Arial"/>
                <w:bCs/>
              </w:rPr>
              <w:t>Transport:</w:t>
            </w:r>
          </w:p>
          <w:p w14:paraId="0B326C13" w14:textId="052F1ABD"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Organizacja transportu uczes</w:t>
            </w:r>
            <w:r w:rsidR="00634FDD">
              <w:rPr>
                <w:rFonts w:ascii="Arial" w:hAnsi="Arial" w:cs="Arial"/>
                <w:bCs/>
              </w:rPr>
              <w:t xml:space="preserve">tników do zakładu </w:t>
            </w:r>
            <w:r w:rsidRPr="00ED7C9C">
              <w:rPr>
                <w:rFonts w:ascii="Arial" w:hAnsi="Arial" w:cs="Arial"/>
                <w:bCs/>
              </w:rPr>
              <w:t xml:space="preserve">i z powrotem </w:t>
            </w:r>
          </w:p>
          <w:p w14:paraId="556653B9" w14:textId="77777777" w:rsidR="00ED7C9C" w:rsidRPr="00ED7C9C" w:rsidRDefault="00ED7C9C" w:rsidP="00171202">
            <w:pPr>
              <w:pStyle w:val="Akapitzlist"/>
              <w:numPr>
                <w:ilvl w:val="0"/>
                <w:numId w:val="54"/>
              </w:numPr>
              <w:ind w:left="397"/>
              <w:jc w:val="both"/>
              <w:rPr>
                <w:rFonts w:ascii="Arial" w:hAnsi="Arial" w:cs="Arial"/>
                <w:bCs/>
              </w:rPr>
            </w:pPr>
            <w:r w:rsidRPr="00ED7C9C">
              <w:rPr>
                <w:rFonts w:ascii="Arial" w:hAnsi="Arial" w:cs="Arial"/>
                <w:bCs/>
              </w:rPr>
              <w:t>Przygotowanie merytoryczne:</w:t>
            </w:r>
          </w:p>
          <w:p w14:paraId="51A6B83F"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Opracowanie i udostępnienie uczestnikom materiałów studyjnych przed wyjazdem, zawierających informacje o zakładzie, procesach internacjonalizacji oraz analizę kontekstu rynkowego.</w:t>
            </w:r>
          </w:p>
          <w:p w14:paraId="03F73324"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Przygotowanie studiów przypadków, schematów procesów i check-list do obserwacji w czasie wizyty.</w:t>
            </w:r>
          </w:p>
          <w:p w14:paraId="3D718EEC"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 xml:space="preserve">Zapewnienie opieki eksperta merytorycznego podczas </w:t>
            </w:r>
            <w:r w:rsidRPr="00ED7C9C">
              <w:rPr>
                <w:rFonts w:ascii="Arial" w:hAnsi="Arial" w:cs="Arial"/>
                <w:bCs/>
              </w:rPr>
              <w:lastRenderedPageBreak/>
              <w:t>całego wyjazdu, który będzie moderował spotkania, odpowiadał na pytania i wskazywał kluczowe wnioski praktyczne.</w:t>
            </w:r>
          </w:p>
          <w:p w14:paraId="4884B8F8" w14:textId="77777777" w:rsidR="00ED7C9C" w:rsidRPr="00ED7C9C" w:rsidRDefault="00ED7C9C" w:rsidP="00171202">
            <w:pPr>
              <w:pStyle w:val="Akapitzlist"/>
              <w:numPr>
                <w:ilvl w:val="0"/>
                <w:numId w:val="54"/>
              </w:numPr>
              <w:ind w:left="397"/>
              <w:jc w:val="both"/>
              <w:rPr>
                <w:rFonts w:ascii="Arial" w:hAnsi="Arial" w:cs="Arial"/>
                <w:bCs/>
              </w:rPr>
            </w:pPr>
            <w:r w:rsidRPr="00ED7C9C">
              <w:rPr>
                <w:rFonts w:ascii="Arial" w:hAnsi="Arial" w:cs="Arial"/>
                <w:bCs/>
              </w:rPr>
              <w:t xml:space="preserve"> Program wyjazdu referencyjnego:</w:t>
            </w:r>
          </w:p>
          <w:p w14:paraId="26B8D5A4"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Zwiedzanie zakładu produkcyjnego</w:t>
            </w:r>
          </w:p>
          <w:p w14:paraId="1BE8BC5D"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Obserwacja i analiza procesów sprzedaży, logistyki i zarządzania eksportem w rzeczywistych warunkach.</w:t>
            </w:r>
          </w:p>
          <w:p w14:paraId="4A8EEFB6"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Spotkania i konsultacje z menedżerami i pracownikami zakładu, w tym omówienie strategii wejścia na rynki zagraniczne, wyboru kanałów dystrybucji, współpracy z partnerami lokalnymi i działań marketingowych.</w:t>
            </w:r>
          </w:p>
          <w:p w14:paraId="688EEE3C" w14:textId="77777777" w:rsidR="00ED7C9C" w:rsidRP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Sesje warsztatowe w miejscu wizyty, w tym symulacje decyzji eksportowych, negocjacje handlowe i analiza ryzyk.</w:t>
            </w:r>
          </w:p>
          <w:p w14:paraId="61E72120" w14:textId="3B4A15DD" w:rsidR="00ED7C9C" w:rsidRDefault="00ED7C9C" w:rsidP="00171202">
            <w:pPr>
              <w:pStyle w:val="Akapitzlist"/>
              <w:numPr>
                <w:ilvl w:val="0"/>
                <w:numId w:val="55"/>
              </w:numPr>
              <w:ind w:left="924" w:hanging="357"/>
              <w:jc w:val="both"/>
              <w:rPr>
                <w:rFonts w:ascii="Arial" w:hAnsi="Arial" w:cs="Arial"/>
                <w:bCs/>
              </w:rPr>
            </w:pPr>
            <w:r w:rsidRPr="00ED7C9C">
              <w:rPr>
                <w:rFonts w:ascii="Arial" w:hAnsi="Arial" w:cs="Arial"/>
                <w:bCs/>
              </w:rPr>
              <w:t>Podsumowanie wizyty referencyjnej z identyfikacją najlepszych praktyk, wniosków i możliwości adaptacji do własnej działalności.</w:t>
            </w:r>
          </w:p>
          <w:p w14:paraId="24358485" w14:textId="77777777" w:rsidR="00ED7C9C" w:rsidRPr="00ED7C9C" w:rsidRDefault="00ED7C9C" w:rsidP="00ED7C9C">
            <w:pPr>
              <w:pStyle w:val="Akapitzlist"/>
              <w:ind w:left="924"/>
              <w:jc w:val="both"/>
              <w:rPr>
                <w:rFonts w:ascii="Arial" w:hAnsi="Arial" w:cs="Arial"/>
                <w:bCs/>
              </w:rPr>
            </w:pPr>
          </w:p>
          <w:p w14:paraId="7AEEA59C" w14:textId="77777777" w:rsidR="00ED7C9C" w:rsidRPr="00ED7C9C" w:rsidRDefault="00ED7C9C" w:rsidP="00171202">
            <w:pPr>
              <w:pStyle w:val="Akapitzlist"/>
              <w:numPr>
                <w:ilvl w:val="0"/>
                <w:numId w:val="50"/>
              </w:numPr>
              <w:ind w:left="397"/>
              <w:rPr>
                <w:rFonts w:ascii="Arial" w:hAnsi="Arial" w:cs="Arial"/>
                <w:b/>
              </w:rPr>
            </w:pPr>
            <w:r w:rsidRPr="00ED7C9C">
              <w:rPr>
                <w:rFonts w:ascii="Arial" w:hAnsi="Arial" w:cs="Arial"/>
                <w:b/>
              </w:rPr>
              <w:t>Grupy tematyczne:</w:t>
            </w:r>
          </w:p>
          <w:p w14:paraId="30543B79" w14:textId="77777777" w:rsidR="00ED7C9C" w:rsidRPr="00ED7C9C" w:rsidRDefault="00ED7C9C" w:rsidP="00171202">
            <w:pPr>
              <w:pStyle w:val="Akapitzlist"/>
              <w:numPr>
                <w:ilvl w:val="0"/>
                <w:numId w:val="52"/>
              </w:numPr>
              <w:ind w:left="397"/>
              <w:jc w:val="both"/>
              <w:rPr>
                <w:rFonts w:ascii="Arial" w:hAnsi="Arial" w:cs="Arial"/>
                <w:bCs/>
              </w:rPr>
            </w:pPr>
            <w:r w:rsidRPr="00ED7C9C">
              <w:rPr>
                <w:rFonts w:ascii="Arial" w:hAnsi="Arial" w:cs="Arial"/>
                <w:bCs/>
              </w:rPr>
              <w:t xml:space="preserve">Szkolenie zamknięte dla osób, które planują realizować działania sprzedażowe poza granice kraju lub stoją przed wyzwaniem skutecznego wejścia na nowe rynki międzynarodowe </w:t>
            </w:r>
          </w:p>
          <w:p w14:paraId="2A7A56B8" w14:textId="701FAD5A" w:rsidR="00ED7C9C" w:rsidRPr="00ED7C9C" w:rsidRDefault="006C643E" w:rsidP="00171202">
            <w:pPr>
              <w:pStyle w:val="Akapitzlist"/>
              <w:numPr>
                <w:ilvl w:val="0"/>
                <w:numId w:val="52"/>
              </w:numPr>
              <w:ind w:left="397"/>
              <w:jc w:val="both"/>
              <w:rPr>
                <w:rFonts w:ascii="Arial" w:hAnsi="Arial" w:cs="Arial"/>
                <w:bCs/>
              </w:rPr>
            </w:pPr>
            <w:r>
              <w:rPr>
                <w:rFonts w:ascii="Arial" w:hAnsi="Arial" w:cs="Arial"/>
                <w:bCs/>
              </w:rPr>
              <w:t xml:space="preserve">Szkolenie dedykowane </w:t>
            </w:r>
            <w:r w:rsidRPr="00ED7C9C">
              <w:rPr>
                <w:rFonts w:ascii="Arial" w:hAnsi="Arial" w:cs="Arial"/>
              </w:rPr>
              <w:t>kadrze zarządzającej i pracownikom firmy</w:t>
            </w:r>
            <w:r w:rsidR="00ED7C9C" w:rsidRPr="00ED7C9C">
              <w:rPr>
                <w:rFonts w:ascii="Arial" w:hAnsi="Arial" w:cs="Arial"/>
                <w:bCs/>
              </w:rPr>
              <w:t xml:space="preserve"> - 56h – 8 uczestników.</w:t>
            </w:r>
            <w:r w:rsidR="00ED7C9C" w:rsidRPr="00ED7C9C">
              <w:rPr>
                <w:rFonts w:ascii="Arial" w:hAnsi="Arial" w:cs="Arial"/>
              </w:rPr>
              <w:t xml:space="preserve"> </w:t>
            </w:r>
          </w:p>
          <w:p w14:paraId="49482859" w14:textId="17CE91E6" w:rsidR="00ED7C9C" w:rsidRDefault="00ED7C9C" w:rsidP="00171202">
            <w:pPr>
              <w:pStyle w:val="Akapitzlist"/>
              <w:numPr>
                <w:ilvl w:val="0"/>
                <w:numId w:val="52"/>
              </w:numPr>
              <w:ind w:left="397"/>
              <w:jc w:val="both"/>
              <w:rPr>
                <w:rFonts w:ascii="Arial" w:hAnsi="Arial" w:cs="Arial"/>
                <w:bCs/>
              </w:rPr>
            </w:pPr>
            <w:r w:rsidRPr="00ED7C9C">
              <w:rPr>
                <w:rFonts w:ascii="Arial" w:hAnsi="Arial" w:cs="Arial"/>
                <w:bCs/>
              </w:rPr>
              <w:t xml:space="preserve">Szkolenie realizowane w formule warsztatowej, opartej na symulacjach, analizie przypadków i ćwiczeniach strategicznych. </w:t>
            </w:r>
          </w:p>
          <w:p w14:paraId="6ABFDB2D" w14:textId="77777777" w:rsidR="00ED7C9C" w:rsidRPr="00ED7C9C" w:rsidRDefault="00ED7C9C" w:rsidP="00ED7C9C">
            <w:pPr>
              <w:pStyle w:val="Akapitzlist"/>
              <w:ind w:left="397"/>
              <w:jc w:val="both"/>
              <w:rPr>
                <w:rFonts w:ascii="Arial" w:hAnsi="Arial" w:cs="Arial"/>
                <w:bCs/>
              </w:rPr>
            </w:pPr>
          </w:p>
          <w:p w14:paraId="7040BB3E" w14:textId="77777777" w:rsidR="00ED7C9C" w:rsidRPr="00ED7C9C" w:rsidRDefault="00ED7C9C" w:rsidP="00171202">
            <w:pPr>
              <w:pStyle w:val="Akapitzlist"/>
              <w:numPr>
                <w:ilvl w:val="0"/>
                <w:numId w:val="45"/>
              </w:numPr>
              <w:ind w:left="397"/>
              <w:rPr>
                <w:rFonts w:ascii="Arial" w:hAnsi="Arial" w:cs="Arial"/>
                <w:b/>
              </w:rPr>
            </w:pPr>
            <w:r w:rsidRPr="00ED7C9C">
              <w:rPr>
                <w:rFonts w:ascii="Arial" w:hAnsi="Arial" w:cs="Arial"/>
                <w:b/>
              </w:rPr>
              <w:t xml:space="preserve">Dodatkowe wymagania: </w:t>
            </w:r>
          </w:p>
          <w:p w14:paraId="7E5C1C5A" w14:textId="77777777" w:rsidR="00ED7C9C" w:rsidRPr="00ED7C9C" w:rsidRDefault="00ED7C9C" w:rsidP="00171202">
            <w:pPr>
              <w:pStyle w:val="Akapitzlist"/>
              <w:numPr>
                <w:ilvl w:val="0"/>
                <w:numId w:val="57"/>
              </w:numPr>
              <w:ind w:left="397"/>
              <w:jc w:val="both"/>
              <w:rPr>
                <w:rFonts w:ascii="Arial" w:hAnsi="Arial" w:cs="Arial"/>
              </w:rPr>
            </w:pPr>
            <w:r w:rsidRPr="00ED7C9C">
              <w:rPr>
                <w:rFonts w:ascii="Arial" w:hAnsi="Arial" w:cs="Arial"/>
              </w:rPr>
              <w:t>Standard szkoleniowy - obiekt/lokalizacja miejsca prowadzenia szkoleń spełniać ma standardy dostępności architektonicznej z uwzględnieniem zapewnienia odpowiedniego poziomu skomunikowania w zakresie dostępu do obiektu.</w:t>
            </w:r>
          </w:p>
          <w:p w14:paraId="2EB89904" w14:textId="77777777" w:rsidR="00ED7C9C" w:rsidRPr="00ED7C9C" w:rsidRDefault="00ED7C9C" w:rsidP="00171202">
            <w:pPr>
              <w:pStyle w:val="Akapitzlist"/>
              <w:numPr>
                <w:ilvl w:val="0"/>
                <w:numId w:val="57"/>
              </w:numPr>
              <w:ind w:left="397"/>
              <w:jc w:val="both"/>
              <w:rPr>
                <w:rFonts w:ascii="Arial" w:hAnsi="Arial" w:cs="Arial"/>
              </w:rPr>
            </w:pPr>
            <w:r w:rsidRPr="00ED7C9C">
              <w:rPr>
                <w:rFonts w:ascii="Arial" w:hAnsi="Arial" w:cs="Arial"/>
              </w:rPr>
              <w:t>Materiały szkoleniowe opracowane zgodnie ze standardem WCAG 2.2, co oznacza, że będą dostępne dla wszystkich użytkowników, niezależnie od ich niepełnosprawności (odpowiedni kontrast, grafiki, rozmiar czcionki, rysunki, symbole itp.).</w:t>
            </w:r>
          </w:p>
          <w:p w14:paraId="73FDB554" w14:textId="68A1150F" w:rsidR="00992D8B" w:rsidRDefault="00ED7C9C" w:rsidP="006C643E">
            <w:pPr>
              <w:pStyle w:val="Akapitzlist"/>
              <w:numPr>
                <w:ilvl w:val="0"/>
                <w:numId w:val="57"/>
              </w:numPr>
              <w:ind w:left="397"/>
              <w:jc w:val="both"/>
              <w:rPr>
                <w:rFonts w:ascii="Arial" w:hAnsi="Arial" w:cs="Arial"/>
              </w:rPr>
            </w:pPr>
            <w:r w:rsidRPr="00ED7C9C">
              <w:rPr>
                <w:rFonts w:ascii="Arial" w:hAnsi="Arial" w:cs="Arial"/>
              </w:rPr>
              <w:t>Szkolenie realizowane w formie stacjonarnej - w przypadku zidentyfikowania szczególnych potrzeb uczestników, w tym osób z niepełnosprawnościami, zapewnienie udział tych osób w formie zdalnej lub hybrydowej, przy zachowaniu stacjonarnej formy szkolenia dla pozostałych uczestników.</w:t>
            </w:r>
          </w:p>
          <w:p w14:paraId="06B1DB09" w14:textId="77777777" w:rsidR="006C643E" w:rsidRPr="006C643E" w:rsidRDefault="006C643E" w:rsidP="006C643E">
            <w:pPr>
              <w:pStyle w:val="Akapitzlist"/>
              <w:ind w:left="397"/>
              <w:jc w:val="both"/>
              <w:rPr>
                <w:rFonts w:ascii="Arial" w:hAnsi="Arial" w:cs="Arial"/>
              </w:rPr>
            </w:pPr>
          </w:p>
          <w:p w14:paraId="6B98D823" w14:textId="381FCF06" w:rsidR="00ED7C9C" w:rsidRPr="00ED7C9C" w:rsidRDefault="00ED7C9C" w:rsidP="00171202">
            <w:pPr>
              <w:pStyle w:val="Akapitzlist"/>
              <w:numPr>
                <w:ilvl w:val="0"/>
                <w:numId w:val="45"/>
              </w:numPr>
              <w:ind w:left="397"/>
              <w:rPr>
                <w:rFonts w:ascii="Arial" w:hAnsi="Arial" w:cs="Arial"/>
                <w:b/>
              </w:rPr>
            </w:pPr>
            <w:r w:rsidRPr="00ED7C9C">
              <w:rPr>
                <w:rFonts w:ascii="Arial" w:hAnsi="Arial" w:cs="Arial"/>
                <w:b/>
              </w:rPr>
              <w:t>Zakres dokumentów związanych z realizacją usług szkoleniowych:</w:t>
            </w:r>
          </w:p>
          <w:p w14:paraId="36EA7230" w14:textId="77777777" w:rsidR="00ED7C9C" w:rsidRPr="00ED7C9C" w:rsidRDefault="00ED7C9C" w:rsidP="00171202">
            <w:pPr>
              <w:pStyle w:val="Akapitzlist"/>
              <w:numPr>
                <w:ilvl w:val="0"/>
                <w:numId w:val="58"/>
              </w:numPr>
              <w:ind w:left="397"/>
              <w:jc w:val="both"/>
            </w:pPr>
            <w:r w:rsidRPr="00ED7C9C">
              <w:rPr>
                <w:rFonts w:ascii="Arial" w:hAnsi="Arial" w:cs="Arial"/>
                <w:bCs/>
              </w:rPr>
              <w:t>Dokumentacja organizacyjna: program i harmonogram szkolenia, lista uczestników i trenerów,</w:t>
            </w:r>
          </w:p>
          <w:p w14:paraId="5B2B7CEB" w14:textId="77777777" w:rsidR="00ED7C9C" w:rsidRPr="00ED7C9C" w:rsidRDefault="00ED7C9C" w:rsidP="00171202">
            <w:pPr>
              <w:pStyle w:val="Akapitzlist"/>
              <w:numPr>
                <w:ilvl w:val="0"/>
                <w:numId w:val="58"/>
              </w:numPr>
              <w:ind w:left="397"/>
              <w:jc w:val="both"/>
              <w:rPr>
                <w:rFonts w:ascii="Arial" w:hAnsi="Arial" w:cs="Arial"/>
                <w:bCs/>
              </w:rPr>
            </w:pPr>
            <w:r w:rsidRPr="00ED7C9C">
              <w:rPr>
                <w:rFonts w:ascii="Arial" w:hAnsi="Arial" w:cs="Arial"/>
                <w:bCs/>
              </w:rPr>
              <w:lastRenderedPageBreak/>
              <w:t>Dokumentacja przebiegu szkolenia: listy obecności, materiały szkoleniowe (w wersji elektronicznej, zgodne z WCAG 2.2).</w:t>
            </w:r>
          </w:p>
          <w:p w14:paraId="2E642946" w14:textId="77777777" w:rsidR="00ED7C9C" w:rsidRPr="00ED7C9C" w:rsidRDefault="00ED7C9C" w:rsidP="00171202">
            <w:pPr>
              <w:pStyle w:val="Akapitzlist"/>
              <w:numPr>
                <w:ilvl w:val="0"/>
                <w:numId w:val="58"/>
              </w:numPr>
              <w:ind w:left="397"/>
              <w:jc w:val="both"/>
              <w:rPr>
                <w:rFonts w:ascii="Arial" w:hAnsi="Arial" w:cs="Arial"/>
                <w:bCs/>
              </w:rPr>
            </w:pPr>
            <w:r w:rsidRPr="00ED7C9C">
              <w:rPr>
                <w:rFonts w:ascii="Arial" w:hAnsi="Arial" w:cs="Arial"/>
                <w:bCs/>
              </w:rPr>
              <w:t>Dokumenty potwierdzające udział: zaświadczenia/certyfikaty ukończenia szkolenia</w:t>
            </w:r>
          </w:p>
          <w:p w14:paraId="53903D77" w14:textId="77777777" w:rsidR="00ED7C9C" w:rsidRPr="00ED7C9C" w:rsidRDefault="00ED7C9C" w:rsidP="00171202">
            <w:pPr>
              <w:pStyle w:val="Akapitzlist"/>
              <w:numPr>
                <w:ilvl w:val="0"/>
                <w:numId w:val="58"/>
              </w:numPr>
              <w:ind w:left="397"/>
              <w:jc w:val="both"/>
              <w:rPr>
                <w:rFonts w:ascii="Arial" w:hAnsi="Arial" w:cs="Arial"/>
                <w:bCs/>
              </w:rPr>
            </w:pPr>
            <w:r w:rsidRPr="00ED7C9C">
              <w:rPr>
                <w:rFonts w:ascii="Arial" w:hAnsi="Arial" w:cs="Arial"/>
              </w:rPr>
              <w:t>Dokumentacja ewaluacyjna:</w:t>
            </w:r>
            <w:r w:rsidRPr="00ED7C9C">
              <w:rPr>
                <w:rFonts w:ascii="Arial" w:hAnsi="Arial" w:cs="Arial"/>
                <w:bCs/>
              </w:rPr>
              <w:t xml:space="preserve"> ankiety oceny szkolenia, testy wiedzy „ex ante” i „ex post”</w:t>
            </w:r>
          </w:p>
          <w:p w14:paraId="5F92F2AB" w14:textId="77777777" w:rsidR="00ED7C9C" w:rsidRPr="00ED7C9C" w:rsidRDefault="00ED7C9C" w:rsidP="00171202">
            <w:pPr>
              <w:pStyle w:val="Akapitzlist"/>
              <w:numPr>
                <w:ilvl w:val="0"/>
                <w:numId w:val="58"/>
              </w:numPr>
              <w:ind w:left="397"/>
              <w:jc w:val="both"/>
              <w:rPr>
                <w:rFonts w:ascii="Arial" w:hAnsi="Arial" w:cs="Arial"/>
                <w:bCs/>
              </w:rPr>
            </w:pPr>
            <w:r w:rsidRPr="00ED7C9C">
              <w:rPr>
                <w:rFonts w:ascii="Arial" w:hAnsi="Arial" w:cs="Arial"/>
              </w:rPr>
              <w:t>Raport końcowy:</w:t>
            </w:r>
            <w:r w:rsidRPr="00ED7C9C">
              <w:rPr>
                <w:rFonts w:ascii="Arial" w:hAnsi="Arial" w:cs="Arial"/>
                <w:bCs/>
              </w:rPr>
              <w:t xml:space="preserve"> podsumowanie realizacji szkolenia, frekwencja, osiągnięte rezultaty.</w:t>
            </w:r>
          </w:p>
          <w:p w14:paraId="23746E4D" w14:textId="77777777" w:rsidR="00ED7C9C" w:rsidRPr="00ED7C9C" w:rsidRDefault="00ED7C9C" w:rsidP="00171202">
            <w:pPr>
              <w:pStyle w:val="Akapitzlist"/>
              <w:numPr>
                <w:ilvl w:val="0"/>
                <w:numId w:val="58"/>
              </w:numPr>
              <w:ind w:left="397"/>
              <w:jc w:val="both"/>
              <w:rPr>
                <w:rFonts w:ascii="Arial" w:hAnsi="Arial" w:cs="Arial"/>
                <w:bCs/>
              </w:rPr>
            </w:pPr>
            <w:r w:rsidRPr="00ED7C9C">
              <w:rPr>
                <w:rFonts w:ascii="Arial" w:hAnsi="Arial" w:cs="Arial"/>
              </w:rPr>
              <w:t>Dokumentacja dostępności:</w:t>
            </w:r>
            <w:r w:rsidRPr="00ED7C9C">
              <w:rPr>
                <w:rFonts w:ascii="Arial" w:hAnsi="Arial" w:cs="Arial"/>
                <w:bCs/>
              </w:rPr>
              <w:t xml:space="preserve"> potwierdzenie zapewnienia dostępności szkolenia i materiałów.</w:t>
            </w:r>
          </w:p>
          <w:p w14:paraId="6EB40555" w14:textId="6222C97E" w:rsidR="00ED7C9C" w:rsidRPr="00ED7C9C" w:rsidRDefault="00ED7C9C" w:rsidP="00171202">
            <w:pPr>
              <w:pStyle w:val="Akapitzlist"/>
              <w:numPr>
                <w:ilvl w:val="0"/>
                <w:numId w:val="58"/>
              </w:numPr>
              <w:ind w:left="397"/>
              <w:jc w:val="both"/>
              <w:rPr>
                <w:bCs/>
              </w:rPr>
            </w:pPr>
            <w:r w:rsidRPr="00ED7C9C">
              <w:rPr>
                <w:rFonts w:ascii="Arial" w:hAnsi="Arial" w:cs="Arial"/>
                <w:bCs/>
              </w:rPr>
              <w:t xml:space="preserve">Raport z </w:t>
            </w:r>
            <w:r w:rsidRPr="00ED7C9C">
              <w:rPr>
                <w:rFonts w:ascii="Arial" w:hAnsi="Arial" w:cs="Arial"/>
              </w:rPr>
              <w:t>wyjazdu referencyjnego, lista obecności uczestników, materiały studyjne, dokumentacja fotograficzna,</w:t>
            </w:r>
            <w:r>
              <w:rPr>
                <w:bCs/>
              </w:rPr>
              <w:t xml:space="preserve"> </w:t>
            </w:r>
          </w:p>
        </w:tc>
      </w:tr>
      <w:tr w:rsidR="00ED7C9C" w:rsidRPr="004154C8" w14:paraId="6C1C529D" w14:textId="77777777" w:rsidTr="002727AD">
        <w:trPr>
          <w:jc w:val="center"/>
        </w:trPr>
        <w:tc>
          <w:tcPr>
            <w:tcW w:w="3256" w:type="dxa"/>
            <w:shd w:val="clear" w:color="auto" w:fill="auto"/>
            <w:vAlign w:val="center"/>
          </w:tcPr>
          <w:p w14:paraId="0B591F7B" w14:textId="74443703" w:rsidR="00ED7C9C" w:rsidRPr="0090652F" w:rsidRDefault="00ED7C9C" w:rsidP="0090652F">
            <w:pPr>
              <w:spacing w:before="120" w:after="120"/>
              <w:jc w:val="center"/>
              <w:rPr>
                <w:rFonts w:ascii="Arial" w:hAnsi="Arial" w:cs="Arial"/>
                <w:b/>
              </w:rPr>
            </w:pPr>
            <w:r>
              <w:rPr>
                <w:rFonts w:ascii="Arial" w:hAnsi="Arial" w:cs="Arial"/>
                <w:b/>
              </w:rPr>
              <w:lastRenderedPageBreak/>
              <w:t>Harmonogram szkoleń</w:t>
            </w:r>
          </w:p>
        </w:tc>
        <w:tc>
          <w:tcPr>
            <w:tcW w:w="6626" w:type="dxa"/>
            <w:shd w:val="clear" w:color="auto" w:fill="auto"/>
            <w:vAlign w:val="center"/>
          </w:tcPr>
          <w:p w14:paraId="5DB429C7" w14:textId="77777777" w:rsidR="00ED7C9C" w:rsidRDefault="00ED7C9C" w:rsidP="00ED7C9C">
            <w:pPr>
              <w:pStyle w:val="Akapitzlist"/>
              <w:ind w:left="754"/>
              <w:jc w:val="both"/>
              <w:rPr>
                <w:rFonts w:ascii="Arial" w:hAnsi="Arial" w:cs="Arial"/>
              </w:rPr>
            </w:pPr>
          </w:p>
          <w:p w14:paraId="0514EEF3" w14:textId="217D445B" w:rsidR="00ED7C9C" w:rsidRPr="00ED7C9C" w:rsidRDefault="00ED7C9C" w:rsidP="00171202">
            <w:pPr>
              <w:pStyle w:val="Akapitzlist"/>
              <w:numPr>
                <w:ilvl w:val="0"/>
                <w:numId w:val="59"/>
              </w:numPr>
              <w:ind w:left="397"/>
              <w:jc w:val="both"/>
              <w:rPr>
                <w:rFonts w:ascii="Arial" w:hAnsi="Arial" w:cs="Arial"/>
              </w:rPr>
            </w:pPr>
            <w:r w:rsidRPr="00ED7C9C">
              <w:rPr>
                <w:rFonts w:ascii="Arial" w:hAnsi="Arial" w:cs="Arial"/>
              </w:rPr>
              <w:t>Zamówienie realizowane w okresie 24 miesięcy, lecz nie później niż do 31.12.2028r. Realizacja usług szkoleniowych musi być rozłożona w czasie w sposób zapewniający ich cykliczność oraz dostosowanie do bieżących potrzeb Zamawiającego.</w:t>
            </w:r>
          </w:p>
          <w:p w14:paraId="0F1FA61D" w14:textId="439B4505" w:rsidR="00ED7C9C" w:rsidRPr="00ED7C9C" w:rsidRDefault="00ED7C9C" w:rsidP="00171202">
            <w:pPr>
              <w:pStyle w:val="Akapitzlist"/>
              <w:numPr>
                <w:ilvl w:val="0"/>
                <w:numId w:val="59"/>
              </w:numPr>
              <w:ind w:left="397"/>
              <w:jc w:val="both"/>
              <w:rPr>
                <w:rFonts w:ascii="Arial" w:hAnsi="Arial" w:cs="Arial"/>
              </w:rPr>
            </w:pPr>
            <w:r w:rsidRPr="00ED7C9C">
              <w:rPr>
                <w:rFonts w:ascii="Arial" w:hAnsi="Arial" w:cs="Arial"/>
              </w:rPr>
              <w:t>Zamawiający nie dopuszcza realizacji całości przedmiotu zamówienia w sposób jednorazowy lub skumulowany w krótkim okresie czasu. Szkolenia muszą być realizowane w spos</w:t>
            </w:r>
            <w:r w:rsidR="00405246">
              <w:rPr>
                <w:rFonts w:ascii="Arial" w:hAnsi="Arial" w:cs="Arial"/>
              </w:rPr>
              <w:t xml:space="preserve">ób cykliczny, rozłożony w </w:t>
            </w:r>
            <w:r w:rsidRPr="00ED7C9C">
              <w:rPr>
                <w:rFonts w:ascii="Arial" w:hAnsi="Arial" w:cs="Arial"/>
              </w:rPr>
              <w:t>okresie realizacji zamówienia</w:t>
            </w:r>
          </w:p>
          <w:p w14:paraId="4C34651A" w14:textId="53DA79DE" w:rsidR="00ED7C9C" w:rsidRPr="00ED7C9C" w:rsidRDefault="00ED7C9C" w:rsidP="00171202">
            <w:pPr>
              <w:pStyle w:val="Akapitzlist"/>
              <w:numPr>
                <w:ilvl w:val="0"/>
                <w:numId w:val="59"/>
              </w:numPr>
              <w:ind w:left="397"/>
              <w:jc w:val="both"/>
              <w:rPr>
                <w:rFonts w:ascii="Arial" w:hAnsi="Arial" w:cs="Arial"/>
              </w:rPr>
            </w:pPr>
            <w:r w:rsidRPr="00ED7C9C">
              <w:rPr>
                <w:rFonts w:ascii="Arial" w:hAnsi="Arial" w:cs="Arial"/>
              </w:rPr>
              <w:t>Wykonawca zobowiązany jest do opracowania szczegółowego harmonogramu reali</w:t>
            </w:r>
            <w:r w:rsidR="00405246">
              <w:rPr>
                <w:rFonts w:ascii="Arial" w:hAnsi="Arial" w:cs="Arial"/>
              </w:rPr>
              <w:t xml:space="preserve">zacji szkoleń obejmującego </w:t>
            </w:r>
            <w:r w:rsidRPr="00ED7C9C">
              <w:rPr>
                <w:rFonts w:ascii="Arial" w:hAnsi="Arial" w:cs="Arial"/>
              </w:rPr>
              <w:t>okres 24 miesięcy, który podlega zatwierdzeniu przez Zamawiającego przed rozpoczęciem realizacji zamówienia tj. do 2 tygodni od podpisania umowy na realizację usług szkoleniowych</w:t>
            </w:r>
          </w:p>
          <w:p w14:paraId="63EB6B60" w14:textId="7C0976CF" w:rsidR="00972951" w:rsidRPr="00972951" w:rsidRDefault="00ED7C9C" w:rsidP="00171202">
            <w:pPr>
              <w:pStyle w:val="Akapitzlist"/>
              <w:numPr>
                <w:ilvl w:val="0"/>
                <w:numId w:val="59"/>
              </w:numPr>
              <w:ind w:left="397"/>
              <w:jc w:val="both"/>
              <w:rPr>
                <w:rFonts w:ascii="Arial" w:hAnsi="Arial" w:cs="Arial"/>
              </w:rPr>
            </w:pPr>
            <w:r w:rsidRPr="00ED7C9C">
              <w:rPr>
                <w:rFonts w:ascii="Arial" w:hAnsi="Arial" w:cs="Arial"/>
              </w:rPr>
              <w:t>Zamawiający zastrzega sobie prawo do wprowadzania zmian w harmonogramie w trakcie realizacji umowy</w:t>
            </w:r>
            <w:r w:rsidR="00972951">
              <w:rPr>
                <w:rFonts w:ascii="Arial" w:hAnsi="Arial" w:cs="Arial"/>
              </w:rPr>
              <w:t xml:space="preserve"> </w:t>
            </w:r>
            <w:r w:rsidR="00972951" w:rsidRPr="00972951">
              <w:rPr>
                <w:rFonts w:ascii="Arial" w:hAnsi="Arial" w:cs="Arial"/>
              </w:rPr>
              <w:t xml:space="preserve">po uzgodnieniu z Wykonawcą - </w:t>
            </w:r>
            <w:r w:rsidR="00972951">
              <w:rPr>
                <w:rFonts w:ascii="Arial" w:hAnsi="Arial" w:cs="Arial"/>
              </w:rPr>
              <w:t>bez zmiany zakresu zamówienia</w:t>
            </w:r>
          </w:p>
          <w:p w14:paraId="7519714B" w14:textId="52B598A6" w:rsidR="00972951" w:rsidRPr="00972951" w:rsidRDefault="00972951" w:rsidP="00972951">
            <w:pPr>
              <w:jc w:val="both"/>
              <w:rPr>
                <w:rFonts w:ascii="Arial" w:hAnsi="Arial" w:cs="Arial"/>
              </w:rPr>
            </w:pPr>
          </w:p>
        </w:tc>
      </w:tr>
    </w:tbl>
    <w:p w14:paraId="4E5D7083" w14:textId="77777777" w:rsidR="00F048BE" w:rsidRPr="004154C8" w:rsidRDefault="00F048BE" w:rsidP="008112C1">
      <w:pPr>
        <w:spacing w:after="0" w:line="360" w:lineRule="auto"/>
        <w:jc w:val="both"/>
        <w:rPr>
          <w:rFonts w:ascii="Arial" w:hAnsi="Arial" w:cs="Arial"/>
        </w:rPr>
      </w:pPr>
    </w:p>
    <w:p w14:paraId="69F3DC20" w14:textId="77777777" w:rsidR="00237770" w:rsidRPr="004154C8" w:rsidRDefault="00237770" w:rsidP="008112C1">
      <w:pPr>
        <w:spacing w:after="0" w:line="360" w:lineRule="auto"/>
        <w:jc w:val="both"/>
        <w:rPr>
          <w:rFonts w:ascii="Arial" w:hAnsi="Arial" w:cs="Arial"/>
        </w:rPr>
      </w:pPr>
    </w:p>
    <w:p w14:paraId="205D3721" w14:textId="77777777" w:rsidR="005F57C6" w:rsidRDefault="005F57C6" w:rsidP="008112C1">
      <w:pPr>
        <w:spacing w:after="0" w:line="360" w:lineRule="auto"/>
        <w:jc w:val="both"/>
        <w:rPr>
          <w:rFonts w:ascii="Arial" w:hAnsi="Arial" w:cs="Arial"/>
        </w:rPr>
      </w:pPr>
    </w:p>
    <w:p w14:paraId="70907DEE" w14:textId="77777777" w:rsidR="005B3F16" w:rsidRDefault="005B3F16" w:rsidP="008112C1">
      <w:pPr>
        <w:spacing w:after="0" w:line="360" w:lineRule="auto"/>
        <w:jc w:val="both"/>
        <w:rPr>
          <w:rFonts w:ascii="Arial" w:hAnsi="Arial" w:cs="Arial"/>
        </w:rPr>
      </w:pPr>
    </w:p>
    <w:p w14:paraId="1BAE0122" w14:textId="77777777" w:rsidR="00ED7C9C" w:rsidRDefault="00ED7C9C" w:rsidP="008112C1">
      <w:pPr>
        <w:spacing w:after="0" w:line="360" w:lineRule="auto"/>
        <w:jc w:val="both"/>
        <w:rPr>
          <w:rFonts w:ascii="Arial" w:hAnsi="Arial" w:cs="Arial"/>
        </w:rPr>
      </w:pPr>
    </w:p>
    <w:p w14:paraId="7F821AD4" w14:textId="77777777" w:rsidR="00405246" w:rsidRDefault="00405246" w:rsidP="008112C1">
      <w:pPr>
        <w:spacing w:after="0" w:line="360" w:lineRule="auto"/>
        <w:jc w:val="both"/>
        <w:rPr>
          <w:rFonts w:ascii="Arial" w:hAnsi="Arial" w:cs="Arial"/>
        </w:rPr>
      </w:pPr>
    </w:p>
    <w:p w14:paraId="3D4C2769" w14:textId="77777777" w:rsidR="00405246" w:rsidRDefault="00405246" w:rsidP="008112C1">
      <w:pPr>
        <w:spacing w:after="0" w:line="360" w:lineRule="auto"/>
        <w:jc w:val="both"/>
        <w:rPr>
          <w:rFonts w:ascii="Arial" w:hAnsi="Arial" w:cs="Arial"/>
        </w:rPr>
      </w:pPr>
      <w:bookmarkStart w:id="0" w:name="_GoBack"/>
      <w:bookmarkEnd w:id="0"/>
    </w:p>
    <w:p w14:paraId="7D6E2D3F" w14:textId="77777777" w:rsidR="00ED7C9C" w:rsidRDefault="00ED7C9C" w:rsidP="008112C1">
      <w:pPr>
        <w:spacing w:after="0" w:line="360" w:lineRule="auto"/>
        <w:jc w:val="both"/>
        <w:rPr>
          <w:rFonts w:ascii="Arial" w:hAnsi="Arial" w:cs="Arial"/>
        </w:rPr>
      </w:pPr>
    </w:p>
    <w:p w14:paraId="0A4A4724" w14:textId="77777777" w:rsidR="006C643E" w:rsidRDefault="006C643E" w:rsidP="008112C1">
      <w:pPr>
        <w:spacing w:after="0" w:line="360" w:lineRule="auto"/>
        <w:jc w:val="both"/>
        <w:rPr>
          <w:rFonts w:ascii="Arial" w:hAnsi="Arial" w:cs="Arial"/>
        </w:rPr>
      </w:pPr>
    </w:p>
    <w:p w14:paraId="5E97E3DA" w14:textId="77777777" w:rsidR="006C643E" w:rsidRDefault="006C643E" w:rsidP="008112C1">
      <w:pPr>
        <w:spacing w:after="0" w:line="360" w:lineRule="auto"/>
        <w:jc w:val="both"/>
        <w:rPr>
          <w:rFonts w:ascii="Arial" w:hAnsi="Arial" w:cs="Arial"/>
        </w:rPr>
      </w:pPr>
    </w:p>
    <w:p w14:paraId="06CAB710" w14:textId="77777777" w:rsidR="00ED7C9C" w:rsidRDefault="00ED7C9C" w:rsidP="008112C1">
      <w:pPr>
        <w:spacing w:after="0" w:line="360" w:lineRule="auto"/>
        <w:jc w:val="both"/>
        <w:rPr>
          <w:rFonts w:ascii="Arial" w:hAnsi="Arial" w:cs="Arial"/>
        </w:rPr>
      </w:pPr>
    </w:p>
    <w:p w14:paraId="01DA3FD4" w14:textId="77777777" w:rsidR="005B3F16" w:rsidRPr="004154C8" w:rsidRDefault="005B3F16" w:rsidP="008112C1">
      <w:pPr>
        <w:spacing w:after="0" w:line="360" w:lineRule="auto"/>
        <w:jc w:val="both"/>
        <w:rPr>
          <w:rFonts w:ascii="Arial" w:hAnsi="Arial" w:cs="Arial"/>
        </w:rPr>
      </w:pPr>
    </w:p>
    <w:p w14:paraId="0D5C4E88" w14:textId="2CCF4FCE" w:rsidR="00C26694" w:rsidRPr="005B3F16" w:rsidRDefault="00F74A4C" w:rsidP="00C26694">
      <w:pPr>
        <w:spacing w:after="0" w:line="360" w:lineRule="auto"/>
        <w:jc w:val="both"/>
        <w:rPr>
          <w:rFonts w:ascii="Arial" w:hAnsi="Arial" w:cs="Arial"/>
          <w:b/>
        </w:rPr>
      </w:pPr>
      <w:r w:rsidRPr="004154C8">
        <w:rPr>
          <w:rFonts w:ascii="Arial" w:hAnsi="Arial" w:cs="Arial"/>
          <w:b/>
        </w:rPr>
        <w:lastRenderedPageBreak/>
        <w:t>V</w:t>
      </w:r>
      <w:r w:rsidR="00AF1BEE" w:rsidRPr="004154C8">
        <w:rPr>
          <w:rFonts w:ascii="Arial" w:hAnsi="Arial" w:cs="Arial"/>
          <w:b/>
        </w:rPr>
        <w:t>. Warunki udziału w postępowaniu oraz opis sposobu dokonywania oceny ich spełnienia:</w:t>
      </w:r>
      <w:r w:rsidR="007059B1" w:rsidRPr="004154C8">
        <w:rPr>
          <w:rFonts w:ascii="Arial" w:hAnsi="Arial" w:cs="Arial"/>
          <w:b/>
        </w:rPr>
        <w:t xml:space="preserve"> </w:t>
      </w:r>
    </w:p>
    <w:p w14:paraId="0D5C4E89" w14:textId="77777777" w:rsidR="00363679" w:rsidRPr="004154C8" w:rsidRDefault="00363679" w:rsidP="00376B9C">
      <w:pPr>
        <w:pStyle w:val="Akapitzlist"/>
        <w:numPr>
          <w:ilvl w:val="0"/>
          <w:numId w:val="1"/>
        </w:numPr>
        <w:spacing w:after="0" w:line="360" w:lineRule="auto"/>
        <w:jc w:val="both"/>
        <w:rPr>
          <w:rFonts w:ascii="Arial" w:hAnsi="Arial" w:cs="Arial"/>
        </w:rPr>
      </w:pPr>
      <w:r w:rsidRPr="004154C8">
        <w:rPr>
          <w:rFonts w:ascii="Arial" w:hAnsi="Arial" w:cs="Arial"/>
        </w:rPr>
        <w:t>W ubieganiu się o udzielenie zamówienia mogą uczestniczyć Wykonawcy, którzy spełniają następujące warunki:</w:t>
      </w:r>
    </w:p>
    <w:p w14:paraId="0D5C4E8A" w14:textId="77777777" w:rsidR="00363679" w:rsidRPr="004154C8" w:rsidRDefault="00363679" w:rsidP="00376B9C">
      <w:pPr>
        <w:pStyle w:val="Akapitzlist"/>
        <w:numPr>
          <w:ilvl w:val="0"/>
          <w:numId w:val="2"/>
        </w:numPr>
        <w:spacing w:after="0" w:line="360" w:lineRule="auto"/>
        <w:jc w:val="both"/>
        <w:rPr>
          <w:rFonts w:ascii="Arial" w:hAnsi="Arial" w:cs="Arial"/>
        </w:rPr>
      </w:pPr>
      <w:r w:rsidRPr="004154C8">
        <w:rPr>
          <w:rFonts w:ascii="Arial" w:hAnsi="Arial" w:cs="Arial"/>
          <w:b/>
          <w:bCs/>
        </w:rPr>
        <w:t>posiadają uprawnienia do wykonywania określonej działalności lub czynności w zakresie odpowiadającym przedmiotowi zamówienia</w:t>
      </w:r>
      <w:r w:rsidRPr="004154C8">
        <w:rPr>
          <w:rFonts w:ascii="Arial" w:hAnsi="Arial" w:cs="Arial"/>
        </w:rPr>
        <w:t xml:space="preserve"> – za spełnienie warunku Zamawia</w:t>
      </w:r>
      <w:r w:rsidR="00E85BED" w:rsidRPr="004154C8">
        <w:rPr>
          <w:rFonts w:ascii="Arial" w:hAnsi="Arial" w:cs="Arial"/>
        </w:rPr>
        <w:t>jący uzna podpisane oświadczenia</w:t>
      </w:r>
      <w:r w:rsidRPr="004154C8">
        <w:rPr>
          <w:rFonts w:ascii="Arial" w:hAnsi="Arial" w:cs="Arial"/>
        </w:rPr>
        <w:t xml:space="preserve"> umieszczone</w:t>
      </w:r>
      <w:r w:rsidR="00015929" w:rsidRPr="004154C8">
        <w:rPr>
          <w:rFonts w:ascii="Arial" w:hAnsi="Arial" w:cs="Arial"/>
        </w:rPr>
        <w:t>go</w:t>
      </w:r>
      <w:r w:rsidRPr="004154C8">
        <w:rPr>
          <w:rFonts w:ascii="Arial" w:hAnsi="Arial" w:cs="Arial"/>
        </w:rPr>
        <w:t xml:space="preserve"> na formularzu oferty</w:t>
      </w:r>
      <w:r w:rsidR="00C972C0" w:rsidRPr="004154C8">
        <w:rPr>
          <w:rFonts w:ascii="Arial" w:hAnsi="Arial" w:cs="Arial"/>
        </w:rPr>
        <w:t xml:space="preserve"> – załącznik nr 1 „Wzór oferty”</w:t>
      </w:r>
      <w:r w:rsidR="00F01528" w:rsidRPr="004154C8">
        <w:rPr>
          <w:rFonts w:ascii="Arial" w:hAnsi="Arial" w:cs="Arial"/>
        </w:rPr>
        <w:t>,</w:t>
      </w:r>
    </w:p>
    <w:p w14:paraId="57D95961" w14:textId="5DC16613" w:rsidR="00676B45" w:rsidRPr="00676B45" w:rsidRDefault="009E4C9C" w:rsidP="00676B45">
      <w:pPr>
        <w:pStyle w:val="Akapitzlist"/>
        <w:numPr>
          <w:ilvl w:val="0"/>
          <w:numId w:val="2"/>
        </w:numPr>
        <w:spacing w:after="0" w:line="360" w:lineRule="auto"/>
        <w:jc w:val="both"/>
        <w:rPr>
          <w:rFonts w:ascii="Arial" w:hAnsi="Arial" w:cs="Arial"/>
          <w:b/>
          <w:bCs/>
        </w:rPr>
      </w:pPr>
      <w:r w:rsidRPr="00974883">
        <w:rPr>
          <w:rFonts w:ascii="Arial" w:hAnsi="Arial" w:cs="Arial"/>
          <w:b/>
          <w:bCs/>
        </w:rPr>
        <w:t xml:space="preserve">posiadają </w:t>
      </w:r>
      <w:r w:rsidR="008A773D" w:rsidRPr="00974883">
        <w:rPr>
          <w:rFonts w:ascii="Arial" w:hAnsi="Arial" w:cs="Arial"/>
          <w:b/>
          <w:bCs/>
        </w:rPr>
        <w:t xml:space="preserve">wiedzę i </w:t>
      </w:r>
      <w:r w:rsidR="00363679" w:rsidRPr="00974883">
        <w:rPr>
          <w:rFonts w:ascii="Arial" w:hAnsi="Arial" w:cs="Arial"/>
          <w:b/>
          <w:bCs/>
        </w:rPr>
        <w:t>doświadczenie</w:t>
      </w:r>
      <w:r w:rsidR="009C1935" w:rsidRPr="00974883">
        <w:rPr>
          <w:rFonts w:ascii="Arial" w:hAnsi="Arial" w:cs="Arial"/>
          <w:b/>
          <w:bCs/>
        </w:rPr>
        <w:t xml:space="preserve"> odpowiadające przedmiotowi zamówienia</w:t>
      </w:r>
      <w:r w:rsidR="00363679" w:rsidRPr="00974883">
        <w:rPr>
          <w:rFonts w:ascii="Arial" w:hAnsi="Arial" w:cs="Arial"/>
        </w:rPr>
        <w:t xml:space="preserve"> </w:t>
      </w:r>
      <w:r w:rsidR="00B2399B" w:rsidRPr="00974883">
        <w:rPr>
          <w:rFonts w:ascii="Arial" w:hAnsi="Arial" w:cs="Arial"/>
        </w:rPr>
        <w:t>–</w:t>
      </w:r>
      <w:r w:rsidR="001758C4" w:rsidRPr="00974883">
        <w:rPr>
          <w:rFonts w:ascii="Arial" w:hAnsi="Arial" w:cs="Arial"/>
        </w:rPr>
        <w:t xml:space="preserve"> </w:t>
      </w:r>
      <w:r w:rsidR="00B2399B" w:rsidRPr="00974883">
        <w:rPr>
          <w:rFonts w:ascii="Arial" w:hAnsi="Arial" w:cs="Arial"/>
        </w:rPr>
        <w:t xml:space="preserve"> </w:t>
      </w:r>
      <w:r w:rsidR="00974883" w:rsidRPr="00974883">
        <w:rPr>
          <w:rFonts w:ascii="Arial" w:hAnsi="Arial" w:cs="Arial"/>
          <w:bCs/>
        </w:rPr>
        <w:t>za spełnienie warunku Zamawiający uzna Wykonawców, którzy wykażą, że:</w:t>
      </w:r>
    </w:p>
    <w:p w14:paraId="45E32716" w14:textId="77777777" w:rsidR="00676B45" w:rsidRPr="00676B45" w:rsidRDefault="00676B45" w:rsidP="00171202">
      <w:pPr>
        <w:pStyle w:val="Akapitzlist"/>
        <w:numPr>
          <w:ilvl w:val="0"/>
          <w:numId w:val="60"/>
        </w:numPr>
        <w:spacing w:after="0" w:line="360" w:lineRule="auto"/>
        <w:ind w:left="1208" w:hanging="357"/>
        <w:jc w:val="both"/>
        <w:rPr>
          <w:rFonts w:ascii="Arial" w:hAnsi="Arial" w:cs="Arial"/>
          <w:bCs/>
        </w:rPr>
      </w:pPr>
      <w:r w:rsidRPr="00676B45">
        <w:rPr>
          <w:rFonts w:ascii="Arial" w:hAnsi="Arial" w:cs="Arial"/>
          <w:bCs/>
        </w:rPr>
        <w:t>w okresie ostatnich 3 lat przed upływem terminu składania ofert, a jeżeli okres prowadzenia działalności jest krótszy – w tym okresie, wykonali należycie co najmniej 3 usługi szkoleniowe, z których każda:</w:t>
      </w:r>
    </w:p>
    <w:p w14:paraId="365F496A" w14:textId="77777777" w:rsidR="00676B45" w:rsidRPr="00676B45" w:rsidRDefault="00676B45" w:rsidP="00171202">
      <w:pPr>
        <w:pStyle w:val="Akapitzlist"/>
        <w:numPr>
          <w:ilvl w:val="0"/>
          <w:numId w:val="61"/>
        </w:numPr>
        <w:spacing w:after="0" w:line="360" w:lineRule="auto"/>
        <w:ind w:left="1775" w:hanging="357"/>
        <w:jc w:val="both"/>
        <w:rPr>
          <w:rFonts w:ascii="Arial" w:hAnsi="Arial" w:cs="Arial"/>
          <w:bCs/>
        </w:rPr>
      </w:pPr>
      <w:r w:rsidRPr="00676B45">
        <w:rPr>
          <w:rFonts w:ascii="Arial" w:hAnsi="Arial" w:cs="Arial"/>
          <w:bCs/>
        </w:rPr>
        <w:t>obejmowała tematykę zgodną lub pokrewną z przedmiotem zamówienia przy czym łącznie wykazane usługi obejmują co najmniej jeden z następujących obszarów merytorycznych lub pokrewnych: „Transfer technologii – podstawy i modele w praktyce przemysłowej”, „Transformacja przemysłu w kierunku Przemysłu 4.0 – technologie, strategie i zmiana organizacyjna”, „Przemysł 4.0 w praktyce – co oznacza dla pracowników produkcji”, „Cyfryzacja w organizacji – jak skutecznie przejść od papieru do danych”, „Internacjonalizacja działalności – jak skutecznie wejść na rynki zagraniczne”, „Zrównoważony rozwój i zielona transformacja – polityka klimatyczna, GOZ, ekoprojektowanie i gospodarka niskoemisyjna”. Przez tematykę pokrewną Zamawiający rozumie szkolenia obejmujące zagadnienia związane z transformacją cyfrową, zarządzaniem innowacjami, zarządzanie projektami, zarządzanie projektami wdrożeniowymi lub B+R, rozwojem przedsiębiorstw, wdrożeniami technologicznymi lub zrównoważonym rozwojem.</w:t>
      </w:r>
    </w:p>
    <w:p w14:paraId="009039DC" w14:textId="77777777" w:rsidR="00676B45" w:rsidRPr="00676B45" w:rsidRDefault="00676B45" w:rsidP="00171202">
      <w:pPr>
        <w:pStyle w:val="Akapitzlist"/>
        <w:numPr>
          <w:ilvl w:val="0"/>
          <w:numId w:val="61"/>
        </w:numPr>
        <w:spacing w:after="0" w:line="360" w:lineRule="auto"/>
        <w:ind w:left="1775" w:hanging="357"/>
        <w:jc w:val="both"/>
        <w:rPr>
          <w:rFonts w:ascii="Arial" w:hAnsi="Arial" w:cs="Arial"/>
          <w:bCs/>
        </w:rPr>
      </w:pPr>
      <w:r w:rsidRPr="00676B45">
        <w:rPr>
          <w:rFonts w:ascii="Arial" w:hAnsi="Arial" w:cs="Arial"/>
          <w:bCs/>
        </w:rPr>
        <w:t>obejmowała minimum 40 godzin dydaktycznych,</w:t>
      </w:r>
    </w:p>
    <w:p w14:paraId="605AC2FF" w14:textId="3E752FCF" w:rsidR="00676B45" w:rsidRPr="00676B45" w:rsidRDefault="00676B45" w:rsidP="00171202">
      <w:pPr>
        <w:pStyle w:val="Akapitzlist"/>
        <w:numPr>
          <w:ilvl w:val="0"/>
          <w:numId w:val="61"/>
        </w:numPr>
        <w:spacing w:after="0" w:line="360" w:lineRule="auto"/>
        <w:ind w:left="1775" w:hanging="357"/>
        <w:jc w:val="both"/>
        <w:rPr>
          <w:rFonts w:ascii="Arial" w:hAnsi="Arial" w:cs="Arial"/>
          <w:bCs/>
        </w:rPr>
      </w:pPr>
      <w:r w:rsidRPr="00676B45">
        <w:rPr>
          <w:rFonts w:ascii="Arial" w:hAnsi="Arial" w:cs="Arial"/>
          <w:bCs/>
        </w:rPr>
        <w:t>została zrealizowana dla minimum 6 uczestników w jednej grupie szkoleniowej.</w:t>
      </w:r>
    </w:p>
    <w:p w14:paraId="3A0F918A" w14:textId="77777777" w:rsidR="00974883" w:rsidRPr="00974883" w:rsidRDefault="00974883" w:rsidP="00171202">
      <w:pPr>
        <w:pStyle w:val="Akapitzlist"/>
        <w:numPr>
          <w:ilvl w:val="0"/>
          <w:numId w:val="60"/>
        </w:numPr>
        <w:spacing w:after="0" w:line="360" w:lineRule="auto"/>
        <w:ind w:left="1208" w:hanging="357"/>
        <w:jc w:val="both"/>
        <w:rPr>
          <w:rFonts w:ascii="Arial" w:hAnsi="Arial" w:cs="Arial"/>
          <w:bCs/>
        </w:rPr>
      </w:pPr>
      <w:r w:rsidRPr="00974883">
        <w:rPr>
          <w:rFonts w:ascii="Arial" w:hAnsi="Arial" w:cs="Arial"/>
          <w:bCs/>
        </w:rPr>
        <w:t>Na potwierdzenie spełnienia warunku Wykonawca zobowiązany jest do przedłożenia:</w:t>
      </w:r>
    </w:p>
    <w:p w14:paraId="73BBBD69" w14:textId="1FE37D41" w:rsidR="00974883" w:rsidRDefault="00974883" w:rsidP="00171202">
      <w:pPr>
        <w:pStyle w:val="Akapitzlist"/>
        <w:numPr>
          <w:ilvl w:val="0"/>
          <w:numId w:val="62"/>
        </w:numPr>
        <w:spacing w:after="0" w:line="360" w:lineRule="auto"/>
        <w:ind w:left="1775" w:hanging="357"/>
        <w:jc w:val="both"/>
        <w:rPr>
          <w:rFonts w:ascii="Arial" w:hAnsi="Arial" w:cs="Arial"/>
          <w:bCs/>
        </w:rPr>
      </w:pPr>
      <w:r w:rsidRPr="00974883">
        <w:rPr>
          <w:rFonts w:ascii="Arial" w:hAnsi="Arial" w:cs="Arial"/>
          <w:bCs/>
        </w:rPr>
        <w:t>wykazu usł</w:t>
      </w:r>
      <w:r w:rsidR="001536B6">
        <w:rPr>
          <w:rFonts w:ascii="Arial" w:hAnsi="Arial" w:cs="Arial"/>
          <w:bCs/>
        </w:rPr>
        <w:t>ug stanowiącego załącznik nr 1.A</w:t>
      </w:r>
      <w:r w:rsidRPr="00974883">
        <w:rPr>
          <w:rFonts w:ascii="Arial" w:hAnsi="Arial" w:cs="Arial"/>
          <w:bCs/>
        </w:rPr>
        <w:t xml:space="preserve"> do zapytania ofertowego, </w:t>
      </w:r>
    </w:p>
    <w:p w14:paraId="024F271D" w14:textId="1D234BEB" w:rsidR="00974883" w:rsidRPr="00974883" w:rsidRDefault="00974883" w:rsidP="00171202">
      <w:pPr>
        <w:pStyle w:val="Akapitzlist"/>
        <w:numPr>
          <w:ilvl w:val="0"/>
          <w:numId w:val="62"/>
        </w:numPr>
        <w:spacing w:after="0" w:line="360" w:lineRule="auto"/>
        <w:ind w:left="1775" w:hanging="357"/>
        <w:jc w:val="both"/>
        <w:rPr>
          <w:rFonts w:ascii="Arial" w:hAnsi="Arial" w:cs="Arial"/>
          <w:bCs/>
        </w:rPr>
      </w:pPr>
      <w:r w:rsidRPr="00974883">
        <w:rPr>
          <w:rFonts w:ascii="Arial" w:hAnsi="Arial" w:cs="Arial"/>
          <w:bCs/>
        </w:rPr>
        <w:t xml:space="preserve">dowodów potwierdzających należyte wykonanie usług, tj. referencji lub innych dokumentów wystawionych przez podmiot, na rzecz którego usługi </w:t>
      </w:r>
      <w:r w:rsidRPr="00974883">
        <w:rPr>
          <w:rFonts w:ascii="Arial" w:hAnsi="Arial" w:cs="Arial"/>
          <w:bCs/>
        </w:rPr>
        <w:lastRenderedPageBreak/>
        <w:t>były wykonywane, a w przypadku braku możliwo</w:t>
      </w:r>
      <w:r w:rsidR="00676B45">
        <w:rPr>
          <w:rFonts w:ascii="Arial" w:hAnsi="Arial" w:cs="Arial"/>
          <w:bCs/>
        </w:rPr>
        <w:t>ści ich uzyskania – oświadczenie</w:t>
      </w:r>
      <w:r w:rsidRPr="00974883">
        <w:rPr>
          <w:rFonts w:ascii="Arial" w:hAnsi="Arial" w:cs="Arial"/>
          <w:bCs/>
        </w:rPr>
        <w:t xml:space="preserve"> Wykonawcy.</w:t>
      </w:r>
    </w:p>
    <w:p w14:paraId="39D07C58" w14:textId="54CA59CD" w:rsidR="00974883" w:rsidRPr="00A77ED0" w:rsidRDefault="00974883" w:rsidP="00C7278D">
      <w:pPr>
        <w:pStyle w:val="Akapitzlist"/>
        <w:numPr>
          <w:ilvl w:val="0"/>
          <w:numId w:val="60"/>
        </w:numPr>
        <w:spacing w:after="0" w:line="360" w:lineRule="auto"/>
        <w:ind w:left="1208" w:hanging="357"/>
        <w:jc w:val="both"/>
        <w:rPr>
          <w:rFonts w:ascii="Arial" w:hAnsi="Arial" w:cs="Arial"/>
          <w:bCs/>
        </w:rPr>
      </w:pPr>
      <w:r w:rsidRPr="00974883">
        <w:rPr>
          <w:rFonts w:ascii="Arial" w:hAnsi="Arial" w:cs="Arial"/>
          <w:bCs/>
        </w:rPr>
        <w:t>Zamawiający uzna warunek za spełniony na podstawie analizy złożonych dokumentów.</w:t>
      </w:r>
    </w:p>
    <w:p w14:paraId="30ED3A45" w14:textId="338271BD" w:rsidR="00CF22D7" w:rsidRPr="00ED7C9C" w:rsidRDefault="00363679" w:rsidP="00ED7C9C">
      <w:pPr>
        <w:pStyle w:val="Akapitzlist"/>
        <w:numPr>
          <w:ilvl w:val="0"/>
          <w:numId w:val="2"/>
        </w:numPr>
        <w:spacing w:after="0" w:line="360" w:lineRule="auto"/>
        <w:jc w:val="both"/>
        <w:rPr>
          <w:rFonts w:ascii="Arial" w:hAnsi="Arial" w:cs="Arial"/>
          <w:b/>
          <w:bCs/>
        </w:rPr>
      </w:pPr>
      <w:r w:rsidRPr="004154C8">
        <w:rPr>
          <w:rFonts w:ascii="Arial" w:hAnsi="Arial" w:cs="Arial"/>
          <w:b/>
          <w:bCs/>
        </w:rPr>
        <w:t>dysponują odpowiednim</w:t>
      </w:r>
      <w:r w:rsidR="001D6734" w:rsidRPr="004154C8">
        <w:rPr>
          <w:rFonts w:ascii="Arial" w:hAnsi="Arial" w:cs="Arial"/>
          <w:b/>
          <w:bCs/>
        </w:rPr>
        <w:t>i</w:t>
      </w:r>
      <w:r w:rsidRPr="004154C8">
        <w:rPr>
          <w:rFonts w:ascii="Arial" w:hAnsi="Arial" w:cs="Arial"/>
          <w:b/>
          <w:bCs/>
        </w:rPr>
        <w:t xml:space="preserve"> </w:t>
      </w:r>
      <w:r w:rsidR="001D6734" w:rsidRPr="004154C8">
        <w:rPr>
          <w:rFonts w:ascii="Arial" w:hAnsi="Arial" w:cs="Arial"/>
          <w:b/>
          <w:bCs/>
        </w:rPr>
        <w:t>zdolnościami</w:t>
      </w:r>
      <w:r w:rsidRPr="004154C8">
        <w:rPr>
          <w:rFonts w:ascii="Arial" w:hAnsi="Arial" w:cs="Arial"/>
          <w:b/>
          <w:bCs/>
        </w:rPr>
        <w:t xml:space="preserve"> technicznym</w:t>
      </w:r>
      <w:r w:rsidR="00600B6F">
        <w:rPr>
          <w:rFonts w:ascii="Arial" w:hAnsi="Arial" w:cs="Arial"/>
          <w:b/>
          <w:bCs/>
        </w:rPr>
        <w:t>i</w:t>
      </w:r>
      <w:r w:rsidRPr="004154C8">
        <w:rPr>
          <w:rFonts w:ascii="Arial" w:hAnsi="Arial" w:cs="Arial"/>
          <w:b/>
          <w:bCs/>
        </w:rPr>
        <w:t xml:space="preserve"> </w:t>
      </w:r>
      <w:r w:rsidRPr="00ED7C9C">
        <w:rPr>
          <w:rFonts w:ascii="Arial" w:hAnsi="Arial" w:cs="Arial"/>
          <w:bCs/>
        </w:rPr>
        <w:t xml:space="preserve">do wykonania zamówienia </w:t>
      </w:r>
      <w:r w:rsidR="001758C4" w:rsidRPr="00ED7C9C">
        <w:rPr>
          <w:rFonts w:ascii="Arial" w:hAnsi="Arial" w:cs="Arial"/>
          <w:bCs/>
        </w:rPr>
        <w:t>– za spełnienie warunku Zamawiający uzna podpisane oświadczenia umieszczonego na formularzu oferty – załącznik nr 1 „Wzór oferty”,</w:t>
      </w:r>
    </w:p>
    <w:p w14:paraId="776800C6" w14:textId="1199EF82" w:rsidR="00B02E92" w:rsidRPr="00B02E92" w:rsidRDefault="001D6734" w:rsidP="00B02E92">
      <w:pPr>
        <w:pStyle w:val="Akapitzlist"/>
        <w:numPr>
          <w:ilvl w:val="0"/>
          <w:numId w:val="2"/>
        </w:numPr>
        <w:spacing w:after="0" w:line="360" w:lineRule="auto"/>
        <w:jc w:val="both"/>
        <w:rPr>
          <w:rFonts w:ascii="Arial" w:hAnsi="Arial" w:cs="Arial"/>
          <w:b/>
          <w:bCs/>
        </w:rPr>
      </w:pPr>
      <w:r w:rsidRPr="004154C8">
        <w:rPr>
          <w:rFonts w:ascii="Arial" w:hAnsi="Arial" w:cs="Arial"/>
          <w:b/>
          <w:bCs/>
        </w:rPr>
        <w:t>dysponują odpowiednimi osobami zdolnymi do wykonania zamówienia</w:t>
      </w:r>
      <w:r w:rsidRPr="001536B6">
        <w:rPr>
          <w:rFonts w:ascii="Arial" w:hAnsi="Arial" w:cs="Arial"/>
          <w:b/>
          <w:bCs/>
        </w:rPr>
        <w:t xml:space="preserve"> - </w:t>
      </w:r>
      <w:r w:rsidR="00A75868" w:rsidRPr="001536B6">
        <w:rPr>
          <w:rFonts w:ascii="Arial" w:hAnsi="Arial" w:cs="Arial"/>
          <w:bCs/>
        </w:rPr>
        <w:t>Zamawiający uzna warunek za spełniony, jeżeli Wykonawca wykaże, że dysponuje lub będzie dysponował na etapie realizacji zamówienia kadrą trenerską spełniającą następujące wymagania:</w:t>
      </w:r>
    </w:p>
    <w:p w14:paraId="7E886639" w14:textId="65733AFD" w:rsidR="00676B45" w:rsidRPr="00676B45" w:rsidRDefault="00AA1FD9" w:rsidP="00676B45">
      <w:pPr>
        <w:pStyle w:val="Akapitzlist"/>
        <w:spacing w:after="0" w:line="360" w:lineRule="auto"/>
        <w:jc w:val="both"/>
        <w:rPr>
          <w:rFonts w:ascii="Arial" w:hAnsi="Arial" w:cs="Arial"/>
          <w:b/>
          <w:bCs/>
        </w:rPr>
      </w:pPr>
      <w:r w:rsidRPr="00B02E92">
        <w:rPr>
          <w:rFonts w:ascii="Arial" w:hAnsi="Arial" w:cs="Arial"/>
          <w:b/>
          <w:bCs/>
        </w:rPr>
        <w:t xml:space="preserve">I. </w:t>
      </w:r>
      <w:r w:rsidR="00B02E92" w:rsidRPr="00B02E92">
        <w:rPr>
          <w:rFonts w:ascii="Arial" w:hAnsi="Arial" w:cs="Arial"/>
          <w:b/>
          <w:bCs/>
        </w:rPr>
        <w:t>Wymagania</w:t>
      </w:r>
      <w:r w:rsidR="00B33325">
        <w:rPr>
          <w:rFonts w:ascii="Arial" w:hAnsi="Arial" w:cs="Arial"/>
          <w:b/>
          <w:bCs/>
        </w:rPr>
        <w:t xml:space="preserve"> ogólne</w:t>
      </w:r>
      <w:r w:rsidR="00B02E92">
        <w:rPr>
          <w:rFonts w:ascii="Arial" w:hAnsi="Arial" w:cs="Arial"/>
          <w:b/>
          <w:bCs/>
        </w:rPr>
        <w:t xml:space="preserve"> </w:t>
      </w:r>
      <w:r w:rsidR="00B73F88">
        <w:rPr>
          <w:rFonts w:ascii="Arial" w:hAnsi="Arial" w:cs="Arial"/>
          <w:b/>
          <w:bCs/>
        </w:rPr>
        <w:t>w r</w:t>
      </w:r>
      <w:r w:rsidR="00B02E92">
        <w:rPr>
          <w:rFonts w:ascii="Arial" w:hAnsi="Arial" w:cs="Arial"/>
          <w:b/>
          <w:bCs/>
        </w:rPr>
        <w:t>amach kryterium dostępowego</w:t>
      </w:r>
      <w:r w:rsidR="00B02E92" w:rsidRPr="00B02E92">
        <w:rPr>
          <w:rFonts w:ascii="Arial" w:hAnsi="Arial" w:cs="Arial"/>
          <w:b/>
          <w:bCs/>
        </w:rPr>
        <w:t>:</w:t>
      </w:r>
    </w:p>
    <w:p w14:paraId="3315452A" w14:textId="183E5AAC" w:rsidR="008A0A86" w:rsidRDefault="008A0A86" w:rsidP="00171202">
      <w:pPr>
        <w:pStyle w:val="Akapitzlist"/>
        <w:numPr>
          <w:ilvl w:val="0"/>
          <w:numId w:val="63"/>
        </w:numPr>
        <w:spacing w:after="0" w:line="360" w:lineRule="auto"/>
        <w:ind w:left="1208" w:hanging="357"/>
        <w:jc w:val="both"/>
        <w:rPr>
          <w:rFonts w:ascii="Arial" w:hAnsi="Arial" w:cs="Arial"/>
          <w:bCs/>
        </w:rPr>
      </w:pPr>
      <w:r w:rsidRPr="008A0A86">
        <w:rPr>
          <w:rFonts w:ascii="Arial" w:hAnsi="Arial" w:cs="Arial"/>
          <w:bCs/>
        </w:rPr>
        <w:t xml:space="preserve">Wykonawca zapewni kadrę trenerską umożliwiającą realizację </w:t>
      </w:r>
      <w:r>
        <w:rPr>
          <w:rFonts w:ascii="Arial" w:hAnsi="Arial" w:cs="Arial"/>
          <w:bCs/>
        </w:rPr>
        <w:t>następujących</w:t>
      </w:r>
      <w:r w:rsidRPr="008A0A86">
        <w:rPr>
          <w:rFonts w:ascii="Arial" w:hAnsi="Arial" w:cs="Arial"/>
          <w:bCs/>
        </w:rPr>
        <w:t xml:space="preserve"> szkoleń</w:t>
      </w:r>
      <w:r>
        <w:rPr>
          <w:rFonts w:ascii="Arial" w:hAnsi="Arial" w:cs="Arial"/>
          <w:bCs/>
        </w:rPr>
        <w:t xml:space="preserve">: </w:t>
      </w:r>
      <w:r w:rsidRPr="008A0A86">
        <w:rPr>
          <w:rFonts w:ascii="Arial" w:hAnsi="Arial" w:cs="Arial"/>
          <w:bCs/>
        </w:rPr>
        <w:t xml:space="preserve">„Transfer technologii – podstawy i modele w praktyce przemysłowej”, „Transformacja przemysłu w kierunku Przemysłu 4.0 – technologie, strategie i zmiana organizacyjna”, „Przemysł 4.0 w praktyce – co oznacza dla pracowników produkcji”, „Cyfryzacja w organizacji – jak skutecznie przejść od papieru do danych”, „Internacjonalizacja działalności – jak skutecznie wejść na rynki zagraniczne” przy czym do każdego szkolenia musi być </w:t>
      </w:r>
      <w:r>
        <w:rPr>
          <w:rFonts w:ascii="Arial" w:hAnsi="Arial" w:cs="Arial"/>
          <w:bCs/>
        </w:rPr>
        <w:t>przypisany co najmniej 1 trener</w:t>
      </w:r>
    </w:p>
    <w:p w14:paraId="5DDA3C0B" w14:textId="47C0EEBA" w:rsidR="008A0A86" w:rsidRPr="008A0A86" w:rsidRDefault="008A0A86" w:rsidP="00171202">
      <w:pPr>
        <w:pStyle w:val="Akapitzlist"/>
        <w:numPr>
          <w:ilvl w:val="0"/>
          <w:numId w:val="63"/>
        </w:numPr>
        <w:spacing w:after="0" w:line="360" w:lineRule="auto"/>
        <w:ind w:left="1208" w:hanging="357"/>
        <w:jc w:val="both"/>
        <w:rPr>
          <w:rFonts w:ascii="Arial" w:hAnsi="Arial" w:cs="Arial"/>
          <w:bCs/>
        </w:rPr>
      </w:pPr>
      <w:r w:rsidRPr="008A0A86">
        <w:rPr>
          <w:rFonts w:ascii="Arial" w:hAnsi="Arial" w:cs="Arial"/>
        </w:rPr>
        <w:t>Dopuszcza się realizację więcej niż jednego szkolenia przez tego samego trenera</w:t>
      </w:r>
      <w:r w:rsidRPr="008A0A86">
        <w:rPr>
          <w:rFonts w:ascii="Arial" w:hAnsi="Arial" w:cs="Arial"/>
          <w:bCs/>
        </w:rPr>
        <w:t>, o ile spełnia on wymagania określone dla danego zakresu tematycznego.</w:t>
      </w:r>
    </w:p>
    <w:p w14:paraId="6ED4C6F3" w14:textId="30691F63" w:rsidR="00676B45" w:rsidRPr="00676B45" w:rsidRDefault="00676B45" w:rsidP="00171202">
      <w:pPr>
        <w:pStyle w:val="Akapitzlist"/>
        <w:numPr>
          <w:ilvl w:val="0"/>
          <w:numId w:val="63"/>
        </w:numPr>
        <w:spacing w:after="0" w:line="360" w:lineRule="auto"/>
        <w:ind w:left="1208" w:hanging="357"/>
        <w:jc w:val="both"/>
        <w:rPr>
          <w:rFonts w:ascii="Arial" w:hAnsi="Arial" w:cs="Arial"/>
          <w:bCs/>
        </w:rPr>
      </w:pPr>
      <w:r w:rsidRPr="00676B45">
        <w:rPr>
          <w:rFonts w:ascii="Arial" w:hAnsi="Arial" w:cs="Arial"/>
          <w:bCs/>
        </w:rPr>
        <w:t>Każdy z treneró</w:t>
      </w:r>
      <w:r w:rsidR="00600B6F">
        <w:rPr>
          <w:rFonts w:ascii="Arial" w:hAnsi="Arial" w:cs="Arial"/>
          <w:bCs/>
        </w:rPr>
        <w:t>w skierowanych do realizacji wyżej wymienionych</w:t>
      </w:r>
      <w:r w:rsidRPr="00676B45">
        <w:rPr>
          <w:rFonts w:ascii="Arial" w:hAnsi="Arial" w:cs="Arial"/>
          <w:bCs/>
        </w:rPr>
        <w:t xml:space="preserve"> szkoleń musi spełniać łącznie następujące warunki:</w:t>
      </w:r>
    </w:p>
    <w:p w14:paraId="73E150FC" w14:textId="77777777" w:rsidR="00676B45" w:rsidRPr="00676B45" w:rsidRDefault="00676B45" w:rsidP="00171202">
      <w:pPr>
        <w:pStyle w:val="Akapitzlist"/>
        <w:numPr>
          <w:ilvl w:val="0"/>
          <w:numId w:val="64"/>
        </w:numPr>
        <w:spacing w:after="0" w:line="360" w:lineRule="auto"/>
        <w:ind w:left="1775" w:hanging="357"/>
        <w:rPr>
          <w:rFonts w:ascii="Arial" w:hAnsi="Arial" w:cs="Arial"/>
          <w:bCs/>
        </w:rPr>
      </w:pPr>
      <w:r w:rsidRPr="00676B45">
        <w:rPr>
          <w:rFonts w:ascii="Arial" w:hAnsi="Arial" w:cs="Arial"/>
          <w:bCs/>
        </w:rPr>
        <w:t xml:space="preserve">posiada wykształcenie wyższe; </w:t>
      </w:r>
    </w:p>
    <w:p w14:paraId="25ECC55D" w14:textId="77777777" w:rsidR="00676B45" w:rsidRPr="00676B45" w:rsidRDefault="00676B45" w:rsidP="00171202">
      <w:pPr>
        <w:pStyle w:val="Akapitzlist"/>
        <w:numPr>
          <w:ilvl w:val="0"/>
          <w:numId w:val="64"/>
        </w:numPr>
        <w:spacing w:after="0" w:line="360" w:lineRule="auto"/>
        <w:ind w:left="1775" w:hanging="357"/>
        <w:jc w:val="both"/>
        <w:rPr>
          <w:rFonts w:ascii="Arial" w:hAnsi="Arial" w:cs="Arial"/>
          <w:bCs/>
        </w:rPr>
      </w:pPr>
      <w:r w:rsidRPr="00676B45">
        <w:rPr>
          <w:rFonts w:ascii="Arial" w:hAnsi="Arial" w:cs="Arial"/>
          <w:bCs/>
        </w:rPr>
        <w:t>posiada co najmniej 3-letnie doświadczenie zawodowe w prowadzeniu szkoleń, warsztatów lub zajęć dydaktycznych dla osób dorosłych, rozumiane jako okres faktycznego wykonywania tych czynności.</w:t>
      </w:r>
    </w:p>
    <w:p w14:paraId="075C5755" w14:textId="1D780C40" w:rsidR="00676B45" w:rsidRPr="00676B45" w:rsidRDefault="00676B45" w:rsidP="00171202">
      <w:pPr>
        <w:pStyle w:val="Akapitzlist"/>
        <w:numPr>
          <w:ilvl w:val="0"/>
          <w:numId w:val="63"/>
        </w:numPr>
        <w:spacing w:after="0" w:line="360" w:lineRule="auto"/>
        <w:ind w:left="1208" w:hanging="357"/>
        <w:jc w:val="both"/>
        <w:rPr>
          <w:rFonts w:ascii="Arial" w:hAnsi="Arial" w:cs="Arial"/>
          <w:bCs/>
        </w:rPr>
      </w:pPr>
      <w:r w:rsidRPr="00676B45">
        <w:rPr>
          <w:rFonts w:ascii="Arial" w:hAnsi="Arial" w:cs="Arial"/>
          <w:bCs/>
        </w:rPr>
        <w:t>Dodatkowo każdy z treneró</w:t>
      </w:r>
      <w:r w:rsidR="0018359F">
        <w:rPr>
          <w:rFonts w:ascii="Arial" w:hAnsi="Arial" w:cs="Arial"/>
          <w:bCs/>
        </w:rPr>
        <w:t>w skierowanych do realizacji wskazanych powyżej</w:t>
      </w:r>
      <w:r w:rsidRPr="00676B45">
        <w:rPr>
          <w:rFonts w:ascii="Arial" w:hAnsi="Arial" w:cs="Arial"/>
          <w:bCs/>
        </w:rPr>
        <w:t xml:space="preserve"> szkoleń musi spełniać co najmniej jeden z poniższych warunków:</w:t>
      </w:r>
    </w:p>
    <w:p w14:paraId="7C8F037C" w14:textId="77777777" w:rsidR="00676B45" w:rsidRPr="00676B45" w:rsidRDefault="00676B45" w:rsidP="00171202">
      <w:pPr>
        <w:pStyle w:val="Akapitzlist"/>
        <w:numPr>
          <w:ilvl w:val="0"/>
          <w:numId w:val="68"/>
        </w:numPr>
        <w:spacing w:after="0" w:line="360" w:lineRule="auto"/>
        <w:ind w:left="1775" w:hanging="357"/>
        <w:jc w:val="both"/>
        <w:rPr>
          <w:rFonts w:ascii="Arial" w:hAnsi="Arial" w:cs="Arial"/>
          <w:bCs/>
        </w:rPr>
      </w:pPr>
      <w:r w:rsidRPr="00676B45">
        <w:rPr>
          <w:rFonts w:ascii="Arial" w:hAnsi="Arial" w:cs="Arial"/>
          <w:bCs/>
        </w:rPr>
        <w:t xml:space="preserve">w okresie ostatnich 3 lat przed upływem terminu składania ofert przeprowadził co najmniej 40 godzin dydaktycznych szkoleń lub warsztatów w zakresie tematycznym obejmującym łącznie co najmniej jedno z następujących zagadnień: transfer technologii, komercjalizacja wyników badań, zarządzanie innowacjami, zarządzanie projektami, </w:t>
      </w:r>
      <w:r w:rsidRPr="00676B45">
        <w:rPr>
          <w:rFonts w:ascii="Arial" w:hAnsi="Arial" w:cs="Arial"/>
          <w:bCs/>
        </w:rPr>
        <w:lastRenderedPageBreak/>
        <w:t>zarządzanie projektami wdrożeniowymi lub B+R, zrównoważony rozwój, wdrożenia przemysłowe, internacjonalizacja, cyfryzacja,</w:t>
      </w:r>
    </w:p>
    <w:p w14:paraId="428A37E1" w14:textId="3E80727E" w:rsidR="00676B45" w:rsidRPr="00676B45" w:rsidRDefault="00676B45" w:rsidP="00676B45">
      <w:pPr>
        <w:spacing w:after="0" w:line="360" w:lineRule="auto"/>
        <w:rPr>
          <w:rFonts w:ascii="Arial" w:hAnsi="Arial" w:cs="Arial"/>
          <w:bCs/>
        </w:rPr>
      </w:pPr>
      <w:r>
        <w:rPr>
          <w:rFonts w:ascii="Arial" w:hAnsi="Arial" w:cs="Arial"/>
          <w:bCs/>
        </w:rPr>
        <w:tab/>
      </w:r>
      <w:r>
        <w:rPr>
          <w:rFonts w:ascii="Arial" w:hAnsi="Arial" w:cs="Arial"/>
          <w:bCs/>
        </w:rPr>
        <w:tab/>
        <w:t xml:space="preserve">      </w:t>
      </w:r>
      <w:r w:rsidRPr="00676B45">
        <w:rPr>
          <w:rFonts w:ascii="Arial" w:hAnsi="Arial" w:cs="Arial"/>
          <w:bCs/>
        </w:rPr>
        <w:t>lub</w:t>
      </w:r>
    </w:p>
    <w:p w14:paraId="4B8E86F5" w14:textId="46AEB202" w:rsidR="00676B45" w:rsidRPr="00676B45" w:rsidRDefault="00676B45" w:rsidP="00171202">
      <w:pPr>
        <w:pStyle w:val="Akapitzlist"/>
        <w:numPr>
          <w:ilvl w:val="0"/>
          <w:numId w:val="68"/>
        </w:numPr>
        <w:spacing w:after="0" w:line="360" w:lineRule="auto"/>
        <w:ind w:left="1775" w:hanging="357"/>
        <w:jc w:val="both"/>
        <w:rPr>
          <w:rFonts w:ascii="Arial" w:hAnsi="Arial" w:cs="Arial"/>
          <w:bCs/>
        </w:rPr>
      </w:pPr>
      <w:r w:rsidRPr="00676B45">
        <w:rPr>
          <w:rFonts w:ascii="Arial" w:hAnsi="Arial" w:cs="Arial"/>
          <w:bCs/>
        </w:rPr>
        <w:t>posiada co najmniej jeden ważny certyfikat z obszaru zarządzania projektami, programami lub portfelem, np. IPMA na poziomie co najmniej „C” lub certyfikat równoważny, tj. potwierdzający kompetencje w zakresie zarządzania projektami, wydany przez uznaną jednostkę certyfikującą (np. PMI,</w:t>
      </w:r>
      <w:r w:rsidR="00861177">
        <w:rPr>
          <w:rFonts w:ascii="Arial" w:hAnsi="Arial" w:cs="Arial"/>
          <w:bCs/>
        </w:rPr>
        <w:t xml:space="preserve"> PRINCE2, AgilePM </w:t>
      </w:r>
      <w:r w:rsidRPr="00676B45">
        <w:rPr>
          <w:rFonts w:ascii="Arial" w:hAnsi="Arial" w:cs="Arial"/>
          <w:bCs/>
        </w:rPr>
        <w:t>).</w:t>
      </w:r>
    </w:p>
    <w:p w14:paraId="35DC4523" w14:textId="77777777" w:rsidR="00676B45" w:rsidRPr="00491C0C" w:rsidRDefault="00676B45" w:rsidP="00676B45">
      <w:pPr>
        <w:pStyle w:val="Akapitzlist"/>
        <w:spacing w:after="0" w:line="240" w:lineRule="auto"/>
        <w:ind w:left="1775"/>
        <w:jc w:val="both"/>
        <w:rPr>
          <w:rFonts w:cstheme="minorHAnsi"/>
          <w:bCs/>
        </w:rPr>
      </w:pPr>
    </w:p>
    <w:p w14:paraId="5E552B47" w14:textId="77777777" w:rsidR="00676B45" w:rsidRPr="00676B45" w:rsidRDefault="00676B45" w:rsidP="00171202">
      <w:pPr>
        <w:pStyle w:val="Akapitzlist"/>
        <w:numPr>
          <w:ilvl w:val="0"/>
          <w:numId w:val="63"/>
        </w:numPr>
        <w:spacing w:after="0" w:line="360" w:lineRule="auto"/>
        <w:ind w:left="1208" w:hanging="357"/>
        <w:jc w:val="both"/>
        <w:rPr>
          <w:rFonts w:ascii="Arial" w:hAnsi="Arial" w:cs="Arial"/>
          <w:bCs/>
        </w:rPr>
      </w:pPr>
      <w:r w:rsidRPr="00676B45">
        <w:rPr>
          <w:rFonts w:ascii="Arial" w:hAnsi="Arial" w:cs="Arial"/>
          <w:bCs/>
        </w:rPr>
        <w:t>Na potwierdzenie spełnienia warunku Wykonawca zobowiązany jest do przedłożenia:</w:t>
      </w:r>
    </w:p>
    <w:p w14:paraId="0A6E9830" w14:textId="716DDA55" w:rsidR="00676B45" w:rsidRPr="00676B45" w:rsidRDefault="00676B45" w:rsidP="00650AEB">
      <w:pPr>
        <w:pStyle w:val="Akapitzlist"/>
        <w:numPr>
          <w:ilvl w:val="0"/>
          <w:numId w:val="69"/>
        </w:numPr>
        <w:spacing w:after="0" w:line="360" w:lineRule="auto"/>
        <w:ind w:left="1775" w:hanging="357"/>
        <w:jc w:val="both"/>
        <w:rPr>
          <w:rFonts w:ascii="Arial" w:hAnsi="Arial" w:cs="Arial"/>
          <w:bCs/>
        </w:rPr>
      </w:pPr>
      <w:r w:rsidRPr="00676B45">
        <w:rPr>
          <w:rFonts w:ascii="Arial" w:hAnsi="Arial" w:cs="Arial"/>
          <w:bCs/>
        </w:rPr>
        <w:t>wykazu osób skierowanych do realizacji zamówienia, stanowiącego załącznik nr 1.B do zapytania ofertowego,</w:t>
      </w:r>
    </w:p>
    <w:p w14:paraId="4FD1248E" w14:textId="77777777" w:rsidR="00676B45" w:rsidRPr="00491C0C" w:rsidRDefault="00676B45" w:rsidP="00171202">
      <w:pPr>
        <w:pStyle w:val="Akapitzlist"/>
        <w:numPr>
          <w:ilvl w:val="0"/>
          <w:numId w:val="69"/>
        </w:numPr>
        <w:spacing w:after="0" w:line="360" w:lineRule="auto"/>
        <w:ind w:left="1775" w:hanging="357"/>
        <w:jc w:val="both"/>
        <w:rPr>
          <w:rFonts w:cstheme="minorHAnsi"/>
          <w:bCs/>
        </w:rPr>
      </w:pPr>
      <w:r w:rsidRPr="00676B45">
        <w:rPr>
          <w:rFonts w:ascii="Arial" w:hAnsi="Arial" w:cs="Arial"/>
          <w:bCs/>
        </w:rPr>
        <w:t>dowodów potwierdzających posiadanie warunku w szczególności:</w:t>
      </w:r>
    </w:p>
    <w:p w14:paraId="2574417E" w14:textId="77777777" w:rsidR="00676B45" w:rsidRPr="00162CAD" w:rsidRDefault="00676B45" w:rsidP="00171202">
      <w:pPr>
        <w:pStyle w:val="Akapitzlist"/>
        <w:numPr>
          <w:ilvl w:val="0"/>
          <w:numId w:val="65"/>
        </w:numPr>
        <w:spacing w:after="0" w:line="360" w:lineRule="auto"/>
        <w:ind w:left="2058" w:hanging="357"/>
        <w:jc w:val="both"/>
        <w:rPr>
          <w:rFonts w:ascii="Arial" w:hAnsi="Arial" w:cs="Arial"/>
          <w:bCs/>
        </w:rPr>
      </w:pPr>
      <w:r w:rsidRPr="00162CAD">
        <w:rPr>
          <w:rFonts w:ascii="Arial" w:hAnsi="Arial" w:cs="Arial"/>
          <w:bCs/>
        </w:rPr>
        <w:t xml:space="preserve">kopii dyplomów potwierdzających wykształcenie wyższe, </w:t>
      </w:r>
    </w:p>
    <w:p w14:paraId="78013372" w14:textId="2E521DB4" w:rsidR="00676B45" w:rsidRPr="00162CAD" w:rsidRDefault="00676B45" w:rsidP="00171202">
      <w:pPr>
        <w:pStyle w:val="Akapitzlist"/>
        <w:numPr>
          <w:ilvl w:val="0"/>
          <w:numId w:val="65"/>
        </w:numPr>
        <w:spacing w:after="0" w:line="360" w:lineRule="auto"/>
        <w:ind w:left="2058" w:hanging="357"/>
        <w:jc w:val="both"/>
        <w:rPr>
          <w:rFonts w:ascii="Arial" w:hAnsi="Arial" w:cs="Arial"/>
          <w:bCs/>
        </w:rPr>
      </w:pPr>
      <w:r w:rsidRPr="00162CAD">
        <w:rPr>
          <w:rFonts w:ascii="Arial" w:hAnsi="Arial" w:cs="Arial"/>
          <w:bCs/>
        </w:rPr>
        <w:t xml:space="preserve">w przypadku spełniania warunku, o którym mowa w pkt i – dokumentów potwierdzających doświadczenie szkoleniowe (np. referencje), </w:t>
      </w:r>
    </w:p>
    <w:p w14:paraId="611F90DA" w14:textId="560D1C4E" w:rsidR="00676B45" w:rsidRPr="00162CAD" w:rsidRDefault="00676B45" w:rsidP="00171202">
      <w:pPr>
        <w:pStyle w:val="Akapitzlist"/>
        <w:numPr>
          <w:ilvl w:val="0"/>
          <w:numId w:val="65"/>
        </w:numPr>
        <w:spacing w:after="0" w:line="360" w:lineRule="auto"/>
        <w:ind w:left="2058" w:hanging="357"/>
        <w:jc w:val="both"/>
        <w:rPr>
          <w:rFonts w:ascii="Arial" w:hAnsi="Arial" w:cs="Arial"/>
          <w:bCs/>
        </w:rPr>
      </w:pPr>
      <w:r w:rsidRPr="00162CAD">
        <w:rPr>
          <w:rFonts w:ascii="Arial" w:hAnsi="Arial" w:cs="Arial"/>
          <w:bCs/>
        </w:rPr>
        <w:t>w przypadku spełnian</w:t>
      </w:r>
      <w:r w:rsidR="00600B6F">
        <w:rPr>
          <w:rFonts w:ascii="Arial" w:hAnsi="Arial" w:cs="Arial"/>
          <w:bCs/>
        </w:rPr>
        <w:t xml:space="preserve">ia warunku, o którym mowa w pkt </w:t>
      </w:r>
      <w:r w:rsidRPr="00162CAD">
        <w:rPr>
          <w:rFonts w:ascii="Arial" w:hAnsi="Arial" w:cs="Arial"/>
          <w:bCs/>
        </w:rPr>
        <w:t>ii – kopii certyfikatów potwierdzających kwalifikacje.</w:t>
      </w:r>
    </w:p>
    <w:p w14:paraId="1304DF87" w14:textId="67AC3B6B" w:rsidR="00676B45" w:rsidRPr="00162CAD" w:rsidRDefault="00676B45" w:rsidP="00171202">
      <w:pPr>
        <w:pStyle w:val="Akapitzlist"/>
        <w:numPr>
          <w:ilvl w:val="0"/>
          <w:numId w:val="65"/>
        </w:numPr>
        <w:spacing w:after="0" w:line="360" w:lineRule="auto"/>
        <w:ind w:left="2058" w:hanging="357"/>
        <w:jc w:val="both"/>
        <w:rPr>
          <w:rFonts w:ascii="Arial" w:hAnsi="Arial" w:cs="Arial"/>
          <w:bCs/>
        </w:rPr>
      </w:pPr>
      <w:r w:rsidRPr="00162CAD">
        <w:rPr>
          <w:rFonts w:ascii="Arial" w:hAnsi="Arial" w:cs="Arial"/>
          <w:bCs/>
        </w:rPr>
        <w:t>w przypadk</w:t>
      </w:r>
      <w:r w:rsidR="00600B6F">
        <w:rPr>
          <w:rFonts w:ascii="Arial" w:hAnsi="Arial" w:cs="Arial"/>
          <w:bCs/>
        </w:rPr>
        <w:t>u braku możliwości uzyskania ww.</w:t>
      </w:r>
      <w:r w:rsidRPr="00162CAD">
        <w:rPr>
          <w:rFonts w:ascii="Arial" w:hAnsi="Arial" w:cs="Arial"/>
          <w:bCs/>
        </w:rPr>
        <w:t xml:space="preserve"> dokumentów – oświadczenia Wykonawcy.</w:t>
      </w:r>
    </w:p>
    <w:p w14:paraId="1EA00156" w14:textId="1B2D7C2A" w:rsidR="00650AEB" w:rsidRPr="00371DC7" w:rsidRDefault="00676B45" w:rsidP="00A75868">
      <w:pPr>
        <w:pStyle w:val="Akapitzlist"/>
        <w:numPr>
          <w:ilvl w:val="0"/>
          <w:numId w:val="63"/>
        </w:numPr>
        <w:spacing w:after="0" w:line="360" w:lineRule="auto"/>
        <w:ind w:left="1208" w:hanging="357"/>
        <w:jc w:val="both"/>
        <w:rPr>
          <w:rFonts w:ascii="Arial" w:hAnsi="Arial" w:cs="Arial"/>
          <w:bCs/>
        </w:rPr>
      </w:pPr>
      <w:r w:rsidRPr="00676B45">
        <w:rPr>
          <w:rFonts w:ascii="Arial" w:hAnsi="Arial" w:cs="Arial"/>
          <w:bCs/>
        </w:rPr>
        <w:t>Zamawiający uzna warunek za spełniony na podstawie analizy złożonych informacji</w:t>
      </w:r>
    </w:p>
    <w:p w14:paraId="7B5FFEBB" w14:textId="77777777" w:rsidR="00650AEB" w:rsidRDefault="00650AEB" w:rsidP="00A75868">
      <w:pPr>
        <w:spacing w:after="0" w:line="360" w:lineRule="auto"/>
        <w:jc w:val="both"/>
        <w:rPr>
          <w:rFonts w:ascii="Arial" w:hAnsi="Arial" w:cs="Arial"/>
          <w:b/>
          <w:bCs/>
        </w:rPr>
      </w:pPr>
    </w:p>
    <w:p w14:paraId="39FD756F" w14:textId="7468BBEC" w:rsidR="00162CAD" w:rsidRDefault="00B02E92" w:rsidP="00162CAD">
      <w:pPr>
        <w:pStyle w:val="Akapitzlist"/>
        <w:spacing w:after="0" w:line="360" w:lineRule="auto"/>
        <w:jc w:val="both"/>
        <w:rPr>
          <w:rFonts w:ascii="Arial" w:hAnsi="Arial" w:cs="Arial"/>
          <w:b/>
          <w:bCs/>
        </w:rPr>
      </w:pPr>
      <w:r>
        <w:rPr>
          <w:rFonts w:ascii="Arial" w:hAnsi="Arial" w:cs="Arial"/>
          <w:b/>
          <w:bCs/>
        </w:rPr>
        <w:t>I</w:t>
      </w:r>
      <w:r w:rsidRPr="00B02E92">
        <w:rPr>
          <w:rFonts w:ascii="Arial" w:hAnsi="Arial" w:cs="Arial"/>
          <w:b/>
          <w:bCs/>
        </w:rPr>
        <w:t>I. Wymagania</w:t>
      </w:r>
      <w:r w:rsidR="00972951">
        <w:rPr>
          <w:rFonts w:ascii="Arial" w:hAnsi="Arial" w:cs="Arial"/>
          <w:b/>
          <w:bCs/>
        </w:rPr>
        <w:t xml:space="preserve"> </w:t>
      </w:r>
      <w:r w:rsidR="00600B6F">
        <w:rPr>
          <w:rFonts w:ascii="Arial" w:hAnsi="Arial" w:cs="Arial"/>
          <w:b/>
          <w:bCs/>
        </w:rPr>
        <w:t xml:space="preserve">szczególne </w:t>
      </w:r>
      <w:r w:rsidR="00972951">
        <w:rPr>
          <w:rFonts w:ascii="Arial" w:hAnsi="Arial" w:cs="Arial"/>
          <w:b/>
          <w:bCs/>
        </w:rPr>
        <w:t>w r</w:t>
      </w:r>
      <w:r>
        <w:rPr>
          <w:rFonts w:ascii="Arial" w:hAnsi="Arial" w:cs="Arial"/>
          <w:b/>
          <w:bCs/>
        </w:rPr>
        <w:t>amach kryterium dostępowego</w:t>
      </w:r>
      <w:r w:rsidRPr="00B02E92">
        <w:rPr>
          <w:rFonts w:ascii="Arial" w:hAnsi="Arial" w:cs="Arial"/>
          <w:b/>
          <w:bCs/>
        </w:rPr>
        <w:t>:</w:t>
      </w:r>
    </w:p>
    <w:p w14:paraId="454529A0" w14:textId="77777777" w:rsidR="00162CAD" w:rsidRPr="00162CAD" w:rsidRDefault="00162CAD" w:rsidP="00171202">
      <w:pPr>
        <w:pStyle w:val="Akapitzlist"/>
        <w:numPr>
          <w:ilvl w:val="0"/>
          <w:numId w:val="66"/>
        </w:numPr>
        <w:spacing w:after="0" w:line="360" w:lineRule="auto"/>
        <w:ind w:left="1208" w:hanging="357"/>
        <w:jc w:val="both"/>
        <w:rPr>
          <w:rFonts w:ascii="Arial" w:hAnsi="Arial" w:cs="Arial"/>
          <w:bCs/>
        </w:rPr>
      </w:pPr>
      <w:r w:rsidRPr="00162CAD">
        <w:rPr>
          <w:rFonts w:ascii="Arial" w:hAnsi="Arial" w:cs="Arial"/>
          <w:bCs/>
        </w:rPr>
        <w:t>Wykonawca zapewni co najmniej 1 trenera do realizacji szkolenia tematycznego: „Zrównoważony rozwój i zielona transformacja – polityka klimatyczna, GOZ, ekoprojektowanie i gospodarka niskoemisyjna”, który:</w:t>
      </w:r>
    </w:p>
    <w:p w14:paraId="095AB5AC" w14:textId="77777777" w:rsidR="00162CAD" w:rsidRPr="00162CAD" w:rsidRDefault="00162CAD" w:rsidP="00171202">
      <w:pPr>
        <w:pStyle w:val="Akapitzlist"/>
        <w:numPr>
          <w:ilvl w:val="0"/>
          <w:numId w:val="70"/>
        </w:numPr>
        <w:spacing w:after="0" w:line="360" w:lineRule="auto"/>
        <w:ind w:left="1775" w:hanging="357"/>
        <w:jc w:val="both"/>
        <w:rPr>
          <w:rFonts w:ascii="Arial" w:hAnsi="Arial" w:cs="Arial"/>
          <w:bCs/>
        </w:rPr>
      </w:pPr>
      <w:r w:rsidRPr="00162CAD">
        <w:rPr>
          <w:rFonts w:ascii="Arial" w:hAnsi="Arial" w:cs="Arial"/>
          <w:bCs/>
        </w:rPr>
        <w:t xml:space="preserve">posiadał będzie doświadczenie praktyczne w przygotowaniu organizacji do wdrożenia strategii zrównoważonego rozwoju, rozumiane jako udział w opracowaniu, przygotowaniu lub wdrożeniu strategii ESG, strategii zrównoważonego rozwoju lub dokumentu o równoważnym charakterze w co najmniej jednej organizacji; </w:t>
      </w:r>
    </w:p>
    <w:p w14:paraId="77F83317" w14:textId="77777777" w:rsidR="00162CAD" w:rsidRPr="00162CAD" w:rsidRDefault="00162CAD" w:rsidP="00162CAD">
      <w:pPr>
        <w:spacing w:after="0" w:line="240" w:lineRule="auto"/>
        <w:jc w:val="both"/>
        <w:rPr>
          <w:rFonts w:ascii="Arial" w:hAnsi="Arial" w:cs="Arial"/>
          <w:bCs/>
        </w:rPr>
      </w:pPr>
      <w:r w:rsidRPr="00491C0C">
        <w:rPr>
          <w:rFonts w:cstheme="minorHAnsi"/>
          <w:bCs/>
        </w:rPr>
        <w:tab/>
      </w:r>
      <w:r w:rsidRPr="00491C0C">
        <w:rPr>
          <w:rFonts w:cstheme="minorHAnsi"/>
          <w:bCs/>
        </w:rPr>
        <w:tab/>
      </w:r>
      <w:r w:rsidRPr="00162CAD">
        <w:rPr>
          <w:rFonts w:ascii="Arial" w:hAnsi="Arial" w:cs="Arial"/>
          <w:bCs/>
        </w:rPr>
        <w:t xml:space="preserve">      lub</w:t>
      </w:r>
    </w:p>
    <w:p w14:paraId="3DD9900B" w14:textId="7AC07A1A" w:rsidR="000577F9" w:rsidRPr="000577F9" w:rsidRDefault="00162CAD" w:rsidP="00171202">
      <w:pPr>
        <w:pStyle w:val="Akapitzlist"/>
        <w:numPr>
          <w:ilvl w:val="0"/>
          <w:numId w:val="70"/>
        </w:numPr>
        <w:spacing w:after="0" w:line="360" w:lineRule="auto"/>
        <w:ind w:left="1775" w:hanging="357"/>
        <w:jc w:val="both"/>
        <w:rPr>
          <w:rFonts w:ascii="Arial" w:hAnsi="Arial" w:cs="Arial"/>
          <w:bCs/>
        </w:rPr>
      </w:pPr>
      <w:r w:rsidRPr="00162CAD">
        <w:rPr>
          <w:rFonts w:ascii="Arial" w:hAnsi="Arial" w:cs="Arial"/>
          <w:bCs/>
        </w:rPr>
        <w:t xml:space="preserve">posiadał będzie ważny certyfikat potwierdzający kwalifikacje w zakresie zrównoważonego zarządzania projektami zgodnie z metodyką PRISM Green Project Management lub certyfikat równoważny, tj. potwierdzający </w:t>
      </w:r>
      <w:r w:rsidRPr="00162CAD">
        <w:rPr>
          <w:rFonts w:ascii="Arial" w:hAnsi="Arial" w:cs="Arial"/>
          <w:bCs/>
        </w:rPr>
        <w:lastRenderedPageBreak/>
        <w:t>kompetencje w zakresie zarządzania projektami z uwzględnieniem aspektów zrównoważonego rozwoju, ESG lub wpływu środowiskowego, wydany przez uznaną jednostkę certyfikującą (np. certyfikaty z zakresu zrównoważonego rozwoju, ESG lub zarządzania środowiskowego, takie jak ISO 14001, ISO 14064 lub inne równoważne potwierdzające kompetencje w powyższym zakresie).</w:t>
      </w:r>
    </w:p>
    <w:p w14:paraId="583775F3" w14:textId="3AB34821" w:rsidR="000577F9" w:rsidRPr="00B33325" w:rsidRDefault="000577F9" w:rsidP="00171202">
      <w:pPr>
        <w:pStyle w:val="Akapitzlist"/>
        <w:numPr>
          <w:ilvl w:val="0"/>
          <w:numId w:val="66"/>
        </w:numPr>
        <w:spacing w:after="0" w:line="360" w:lineRule="auto"/>
        <w:ind w:left="1208" w:hanging="357"/>
        <w:jc w:val="both"/>
        <w:rPr>
          <w:rFonts w:ascii="Arial" w:hAnsi="Arial" w:cs="Arial"/>
          <w:bCs/>
        </w:rPr>
      </w:pPr>
      <w:r w:rsidRPr="000577F9">
        <w:rPr>
          <w:rFonts w:ascii="Arial" w:hAnsi="Arial" w:cs="Arial"/>
          <w:bCs/>
        </w:rPr>
        <w:t xml:space="preserve">Dopuszcza się, aby trener wskazany do realizacji szkolenia, o którym mowa w niniejszym punkcie, był jednocześnie osobą wskazaną do realizacji innych szkoleń, o ile spełnia wszystkie wymagania określone odpowiednio w części I oraz – w zakresie szkolenia </w:t>
      </w:r>
      <w:r w:rsidR="00B33325">
        <w:rPr>
          <w:rFonts w:ascii="Arial" w:hAnsi="Arial" w:cs="Arial"/>
          <w:bCs/>
        </w:rPr>
        <w:t xml:space="preserve">pn. </w:t>
      </w:r>
      <w:r w:rsidR="00B33325" w:rsidRPr="00162CAD">
        <w:rPr>
          <w:rFonts w:ascii="Arial" w:hAnsi="Arial" w:cs="Arial"/>
          <w:bCs/>
        </w:rPr>
        <w:t>„Zrównoważony rozwój i zielona transformacja – polityka klimatyczna, GOZ, ekoprojektowanie i gospodarka niskoemisyjna”</w:t>
      </w:r>
      <w:r w:rsidRPr="000577F9">
        <w:rPr>
          <w:rFonts w:ascii="Arial" w:hAnsi="Arial" w:cs="Arial"/>
          <w:bCs/>
        </w:rPr>
        <w:t xml:space="preserve"> – w części II.</w:t>
      </w:r>
    </w:p>
    <w:p w14:paraId="628E8CFC" w14:textId="1967D150" w:rsidR="00162CAD" w:rsidRPr="00162CAD" w:rsidRDefault="00162CAD" w:rsidP="00171202">
      <w:pPr>
        <w:pStyle w:val="Akapitzlist"/>
        <w:numPr>
          <w:ilvl w:val="0"/>
          <w:numId w:val="66"/>
        </w:numPr>
        <w:spacing w:after="0" w:line="360" w:lineRule="auto"/>
        <w:ind w:left="1208" w:hanging="357"/>
        <w:jc w:val="both"/>
        <w:rPr>
          <w:rFonts w:ascii="Arial" w:hAnsi="Arial" w:cs="Arial"/>
          <w:bCs/>
        </w:rPr>
      </w:pPr>
      <w:r w:rsidRPr="00162CAD">
        <w:rPr>
          <w:rFonts w:ascii="Arial" w:hAnsi="Arial" w:cs="Arial"/>
          <w:bCs/>
        </w:rPr>
        <w:t>Na potwierdzenie spełnienia warunku Wykonawca zobowiązany jest do przedłożenia:</w:t>
      </w:r>
    </w:p>
    <w:p w14:paraId="1967E885" w14:textId="45CA5AB2" w:rsidR="00162CAD" w:rsidRPr="00162CAD" w:rsidRDefault="00162CAD" w:rsidP="00C80D13">
      <w:pPr>
        <w:pStyle w:val="Akapitzlist"/>
        <w:numPr>
          <w:ilvl w:val="0"/>
          <w:numId w:val="71"/>
        </w:numPr>
        <w:spacing w:after="0" w:line="360" w:lineRule="auto"/>
        <w:ind w:left="1775" w:hanging="357"/>
        <w:jc w:val="both"/>
        <w:rPr>
          <w:rFonts w:ascii="Arial" w:hAnsi="Arial" w:cs="Arial"/>
          <w:bCs/>
        </w:rPr>
      </w:pPr>
      <w:r w:rsidRPr="00162CAD">
        <w:rPr>
          <w:rFonts w:ascii="Arial" w:hAnsi="Arial" w:cs="Arial"/>
          <w:bCs/>
        </w:rPr>
        <w:t xml:space="preserve">wykazu osób skierowanych do realizacji zamówienia, stanowiącego załącznik </w:t>
      </w:r>
      <w:r w:rsidR="00C80D13">
        <w:rPr>
          <w:rFonts w:ascii="Arial" w:hAnsi="Arial" w:cs="Arial"/>
          <w:bCs/>
        </w:rPr>
        <w:t>nr 1.B do zapytania ofertowego,</w:t>
      </w:r>
    </w:p>
    <w:p w14:paraId="424FFDCC" w14:textId="77777777" w:rsidR="00162CAD" w:rsidRPr="00162CAD" w:rsidRDefault="00162CAD" w:rsidP="00171202">
      <w:pPr>
        <w:pStyle w:val="Akapitzlist"/>
        <w:numPr>
          <w:ilvl w:val="0"/>
          <w:numId w:val="71"/>
        </w:numPr>
        <w:spacing w:after="0" w:line="360" w:lineRule="auto"/>
        <w:ind w:left="1775" w:hanging="357"/>
        <w:jc w:val="both"/>
        <w:rPr>
          <w:rFonts w:ascii="Arial" w:hAnsi="Arial" w:cs="Arial"/>
          <w:bCs/>
        </w:rPr>
      </w:pPr>
      <w:r w:rsidRPr="00162CAD">
        <w:rPr>
          <w:rFonts w:ascii="Arial" w:hAnsi="Arial" w:cs="Arial"/>
          <w:bCs/>
        </w:rPr>
        <w:t>dowodów potwierdzających spełnienie warunku, w szczególności:</w:t>
      </w:r>
    </w:p>
    <w:p w14:paraId="11C85FE4" w14:textId="77777777" w:rsidR="00162CAD" w:rsidRPr="00162CAD" w:rsidRDefault="00162CAD" w:rsidP="00171202">
      <w:pPr>
        <w:pStyle w:val="Akapitzlist"/>
        <w:numPr>
          <w:ilvl w:val="0"/>
          <w:numId w:val="65"/>
        </w:numPr>
        <w:spacing w:after="0" w:line="360" w:lineRule="auto"/>
        <w:ind w:left="2058" w:hanging="357"/>
        <w:jc w:val="both"/>
        <w:rPr>
          <w:rFonts w:ascii="Arial" w:hAnsi="Arial" w:cs="Arial"/>
          <w:bCs/>
        </w:rPr>
      </w:pPr>
      <w:r w:rsidRPr="00162CAD">
        <w:rPr>
          <w:rFonts w:ascii="Arial" w:hAnsi="Arial" w:cs="Arial"/>
          <w:bCs/>
        </w:rPr>
        <w:t xml:space="preserve">w przypadku spełniania warunku, o którym mowa w pkt i – dokumentów potwierdzających doświadczenie, np. referencji, protokołów odbioru, zaświadczeń lub innych dokumentów potwierdzających udział w przygotowaniu lub wdrożeniu strategii, </w:t>
      </w:r>
    </w:p>
    <w:p w14:paraId="4F136D11" w14:textId="77777777" w:rsidR="00162CAD" w:rsidRPr="00162CAD" w:rsidRDefault="00162CAD" w:rsidP="00171202">
      <w:pPr>
        <w:pStyle w:val="Akapitzlist"/>
        <w:numPr>
          <w:ilvl w:val="0"/>
          <w:numId w:val="65"/>
        </w:numPr>
        <w:spacing w:after="0" w:line="360" w:lineRule="auto"/>
        <w:ind w:left="2058" w:hanging="357"/>
        <w:jc w:val="both"/>
        <w:rPr>
          <w:rFonts w:ascii="Arial" w:hAnsi="Arial" w:cs="Arial"/>
          <w:bCs/>
        </w:rPr>
      </w:pPr>
      <w:r w:rsidRPr="00162CAD">
        <w:rPr>
          <w:rFonts w:ascii="Arial" w:hAnsi="Arial" w:cs="Arial"/>
          <w:bCs/>
        </w:rPr>
        <w:t xml:space="preserve">w przypadku spełniania warunku, o którym mowa w pkt ii – kopii certyfikatu potwierdzającego kwalifikacje; </w:t>
      </w:r>
    </w:p>
    <w:p w14:paraId="374C0AB4" w14:textId="51D5FAF6" w:rsidR="00162CAD" w:rsidRPr="00162CAD" w:rsidRDefault="00162CAD" w:rsidP="00171202">
      <w:pPr>
        <w:pStyle w:val="Akapitzlist"/>
        <w:numPr>
          <w:ilvl w:val="0"/>
          <w:numId w:val="65"/>
        </w:numPr>
        <w:spacing w:after="0" w:line="360" w:lineRule="auto"/>
        <w:ind w:left="2058" w:hanging="357"/>
        <w:jc w:val="both"/>
        <w:rPr>
          <w:rFonts w:ascii="Arial" w:hAnsi="Arial" w:cs="Arial"/>
          <w:bCs/>
        </w:rPr>
      </w:pPr>
      <w:r w:rsidRPr="00162CAD">
        <w:rPr>
          <w:rFonts w:ascii="Arial" w:hAnsi="Arial" w:cs="Arial"/>
          <w:bCs/>
        </w:rPr>
        <w:t>w przypadk</w:t>
      </w:r>
      <w:r w:rsidR="00600B6F">
        <w:rPr>
          <w:rFonts w:ascii="Arial" w:hAnsi="Arial" w:cs="Arial"/>
          <w:bCs/>
        </w:rPr>
        <w:t>u braku możliwości uzyskania ww.</w:t>
      </w:r>
      <w:r w:rsidRPr="00162CAD">
        <w:rPr>
          <w:rFonts w:ascii="Arial" w:hAnsi="Arial" w:cs="Arial"/>
          <w:bCs/>
        </w:rPr>
        <w:t xml:space="preserve"> dokumentów – oświadczenia Wykonawcy.</w:t>
      </w:r>
    </w:p>
    <w:p w14:paraId="4AF769F2" w14:textId="78C80C15" w:rsidR="00162CAD" w:rsidRPr="000577F9" w:rsidRDefault="00162CAD" w:rsidP="00171202">
      <w:pPr>
        <w:pStyle w:val="Akapitzlist"/>
        <w:numPr>
          <w:ilvl w:val="0"/>
          <w:numId w:val="66"/>
        </w:numPr>
        <w:spacing w:after="0" w:line="360" w:lineRule="auto"/>
        <w:ind w:left="1208" w:hanging="357"/>
        <w:jc w:val="both"/>
        <w:rPr>
          <w:rFonts w:ascii="Arial" w:hAnsi="Arial" w:cs="Arial"/>
          <w:bCs/>
        </w:rPr>
      </w:pPr>
      <w:r w:rsidRPr="00162CAD">
        <w:rPr>
          <w:rFonts w:ascii="Arial" w:hAnsi="Arial" w:cs="Arial"/>
          <w:bCs/>
        </w:rPr>
        <w:t>Zamawiający uzna warunek za spełniony na podstawie analizy złożonych informacji</w:t>
      </w:r>
    </w:p>
    <w:p w14:paraId="4906548B" w14:textId="77777777" w:rsidR="00B52C60" w:rsidRDefault="00363679" w:rsidP="00B52C60">
      <w:pPr>
        <w:pStyle w:val="Akapitzlist"/>
        <w:numPr>
          <w:ilvl w:val="0"/>
          <w:numId w:val="1"/>
        </w:numPr>
        <w:spacing w:after="0" w:line="360" w:lineRule="auto"/>
        <w:jc w:val="both"/>
        <w:rPr>
          <w:rFonts w:ascii="Arial" w:hAnsi="Arial" w:cs="Arial"/>
        </w:rPr>
      </w:pPr>
      <w:r w:rsidRPr="00B52C60">
        <w:rPr>
          <w:rFonts w:ascii="Arial" w:hAnsi="Arial" w:cs="Arial"/>
          <w:b/>
          <w:bCs/>
        </w:rPr>
        <w:t>znajdują się w sytuacji ekonomicznej i finansowej pozwalającej na realizację zamówie</w:t>
      </w:r>
      <w:r w:rsidR="00A7281D" w:rsidRPr="00B52C60">
        <w:rPr>
          <w:rFonts w:ascii="Arial" w:hAnsi="Arial" w:cs="Arial"/>
          <w:b/>
          <w:bCs/>
        </w:rPr>
        <w:t xml:space="preserve">nia </w:t>
      </w:r>
      <w:r w:rsidR="00B52C60">
        <w:rPr>
          <w:rFonts w:ascii="Arial" w:hAnsi="Arial" w:cs="Arial"/>
        </w:rPr>
        <w:t>–</w:t>
      </w:r>
      <w:r w:rsidR="00A7281D" w:rsidRPr="00B52C60">
        <w:rPr>
          <w:rFonts w:ascii="Arial" w:hAnsi="Arial" w:cs="Arial"/>
        </w:rPr>
        <w:t xml:space="preserve"> </w:t>
      </w:r>
      <w:r w:rsidR="00B52C60" w:rsidRPr="004154C8">
        <w:rPr>
          <w:rFonts w:ascii="Arial" w:hAnsi="Arial" w:cs="Arial"/>
        </w:rPr>
        <w:t>– za spełnienie warunku Zamawiający uzna podpisane oświadczenia umieszczonego na formularzu oferty – załącznik nr 1 „Wzór oferty”,</w:t>
      </w:r>
    </w:p>
    <w:p w14:paraId="3A91749A" w14:textId="137793F9" w:rsidR="005D5EB4" w:rsidRPr="00B52C60" w:rsidRDefault="00414660" w:rsidP="00B52C60">
      <w:pPr>
        <w:pStyle w:val="Akapitzlist"/>
        <w:numPr>
          <w:ilvl w:val="0"/>
          <w:numId w:val="1"/>
        </w:numPr>
        <w:spacing w:after="0" w:line="360" w:lineRule="auto"/>
        <w:jc w:val="both"/>
        <w:rPr>
          <w:rFonts w:ascii="Arial" w:hAnsi="Arial" w:cs="Arial"/>
        </w:rPr>
      </w:pPr>
      <w:r w:rsidRPr="00B52C60">
        <w:rPr>
          <w:rFonts w:ascii="Arial" w:hAnsi="Arial" w:cs="Arial"/>
        </w:rPr>
        <w:t xml:space="preserve">Zamawiający zastrzega sobie prawo do </w:t>
      </w:r>
      <w:r w:rsidR="00F01528" w:rsidRPr="00B52C60">
        <w:rPr>
          <w:rFonts w:ascii="Arial" w:hAnsi="Arial" w:cs="Arial"/>
        </w:rPr>
        <w:t>wezwania Oferenta do przedstawienia dodatkowych dokumentów i  informacji potwierdzających spełnienie warunków o</w:t>
      </w:r>
      <w:r w:rsidR="00BC79A0" w:rsidRPr="00B52C60">
        <w:rPr>
          <w:rFonts w:ascii="Arial" w:hAnsi="Arial" w:cs="Arial"/>
        </w:rPr>
        <w:t xml:space="preserve"> których mowa w pkt. 1.</w:t>
      </w:r>
      <w:r w:rsidR="00210B30">
        <w:rPr>
          <w:rFonts w:ascii="Arial" w:hAnsi="Arial" w:cs="Arial"/>
        </w:rPr>
        <w:t xml:space="preserve"> (lit. a, b, c, d</w:t>
      </w:r>
      <w:r w:rsidR="00E94FB3" w:rsidRPr="00B52C60">
        <w:rPr>
          <w:rFonts w:ascii="Arial" w:hAnsi="Arial" w:cs="Arial"/>
        </w:rPr>
        <w:t>)</w:t>
      </w:r>
    </w:p>
    <w:p w14:paraId="688864CC" w14:textId="6A6AF63A" w:rsidR="005D5EB4" w:rsidRPr="004154C8" w:rsidRDefault="005D5EB4" w:rsidP="00376B9C">
      <w:pPr>
        <w:pStyle w:val="Akapitzlist"/>
        <w:numPr>
          <w:ilvl w:val="0"/>
          <w:numId w:val="1"/>
        </w:numPr>
        <w:spacing w:after="0" w:line="360" w:lineRule="auto"/>
        <w:jc w:val="both"/>
        <w:rPr>
          <w:rFonts w:ascii="Arial" w:hAnsi="Arial" w:cs="Arial"/>
        </w:rPr>
      </w:pPr>
      <w:r w:rsidRPr="004154C8">
        <w:rPr>
          <w:rFonts w:ascii="Arial" w:hAnsi="Arial" w:cs="Arial"/>
        </w:rPr>
        <w:t xml:space="preserve">W celu uniknięcia konfliktu interesów zamówienia publiczne nie mogą być udzielone podmiotom powiązanym osobowo lub kapitałowo z Zamawiającym. Przez powiązania kapitałowe lub osobowe rozumie się wzajemne powiązania między Zamawiającym </w:t>
      </w:r>
      <w:r w:rsidRPr="004154C8">
        <w:rPr>
          <w:rFonts w:ascii="Arial" w:hAnsi="Arial" w:cs="Arial"/>
        </w:rPr>
        <w:lastRenderedPageBreak/>
        <w:t>lub osobami upoważnionymi do zaciągania zobowiązań w imieniu Zamawiającego lub osobami wykonującymi w imieniu Zamawiającego czyn</w:t>
      </w:r>
      <w:r w:rsidR="00492D75" w:rsidRPr="004154C8">
        <w:rPr>
          <w:rFonts w:ascii="Arial" w:hAnsi="Arial" w:cs="Arial"/>
        </w:rPr>
        <w:t>ności związane z przygotowaniem</w:t>
      </w:r>
      <w:r w:rsidR="00492D75" w:rsidRPr="004154C8">
        <w:rPr>
          <w:rFonts w:ascii="Arial" w:hAnsi="Arial" w:cs="Arial"/>
        </w:rPr>
        <w:br/>
      </w:r>
      <w:r w:rsidRPr="004154C8">
        <w:rPr>
          <w:rFonts w:ascii="Arial" w:hAnsi="Arial" w:cs="Arial"/>
        </w:rPr>
        <w:t>i przeprowadzeniem procedury wyboru dostawcy a dostawcą, polegające w szczególności na:</w:t>
      </w:r>
    </w:p>
    <w:p w14:paraId="538FD860" w14:textId="77777777" w:rsidR="005D5EB4" w:rsidRPr="004154C8" w:rsidRDefault="005D5EB4" w:rsidP="00D21879">
      <w:pPr>
        <w:pStyle w:val="Akapitzlist"/>
        <w:numPr>
          <w:ilvl w:val="0"/>
          <w:numId w:val="10"/>
        </w:numPr>
        <w:spacing w:after="0" w:line="360" w:lineRule="auto"/>
        <w:ind w:left="1208" w:hanging="357"/>
        <w:jc w:val="both"/>
        <w:rPr>
          <w:rFonts w:ascii="Arial" w:hAnsi="Arial" w:cs="Arial"/>
          <w:bCs/>
        </w:rPr>
      </w:pPr>
      <w:r w:rsidRPr="004154C8">
        <w:rPr>
          <w:rFonts w:ascii="Arial" w:hAnsi="Arial" w:cs="Arial"/>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06CB4CA" w14:textId="77777777" w:rsidR="005D5EB4" w:rsidRPr="004154C8" w:rsidRDefault="005D5EB4" w:rsidP="00D21879">
      <w:pPr>
        <w:pStyle w:val="Akapitzlist"/>
        <w:numPr>
          <w:ilvl w:val="0"/>
          <w:numId w:val="10"/>
        </w:numPr>
        <w:spacing w:after="0" w:line="360" w:lineRule="auto"/>
        <w:ind w:left="1208" w:hanging="357"/>
        <w:jc w:val="both"/>
        <w:rPr>
          <w:rFonts w:ascii="Arial" w:hAnsi="Arial" w:cs="Arial"/>
          <w:bCs/>
        </w:rPr>
      </w:pPr>
      <w:r w:rsidRPr="004154C8">
        <w:rPr>
          <w:rFonts w:ascii="Arial" w:hAnsi="Arial" w:cs="Arial"/>
          <w:bCs/>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9DC7881" w14:textId="7902695E" w:rsidR="009E7F8A" w:rsidRPr="004154C8" w:rsidRDefault="005D5EB4" w:rsidP="00D21879">
      <w:pPr>
        <w:pStyle w:val="Akapitzlist"/>
        <w:numPr>
          <w:ilvl w:val="0"/>
          <w:numId w:val="10"/>
        </w:numPr>
        <w:spacing w:after="0" w:line="360" w:lineRule="auto"/>
        <w:ind w:left="1208" w:hanging="357"/>
        <w:jc w:val="both"/>
        <w:rPr>
          <w:rFonts w:ascii="Arial" w:hAnsi="Arial" w:cs="Arial"/>
          <w:bCs/>
        </w:rPr>
      </w:pPr>
      <w:r w:rsidRPr="004154C8">
        <w:rPr>
          <w:rFonts w:ascii="Arial" w:hAnsi="Arial" w:cs="Arial"/>
          <w:bCs/>
        </w:rPr>
        <w:t>pozostawaniu z wykonawcą w takim stosunku prawnym lub faktycznym, że istnieje uzasadniona wątpliwość co do ich bezstronności lub niezależności w związku z postępowaniem o udzielenie zamówienia.</w:t>
      </w:r>
    </w:p>
    <w:p w14:paraId="14FA9D50" w14:textId="3B4BF6DA" w:rsidR="009E7F8A" w:rsidRPr="004154C8" w:rsidRDefault="009E7F8A" w:rsidP="00376B9C">
      <w:pPr>
        <w:pStyle w:val="Akapitzlist"/>
        <w:numPr>
          <w:ilvl w:val="0"/>
          <w:numId w:val="1"/>
        </w:numPr>
        <w:spacing w:after="0" w:line="360" w:lineRule="auto"/>
        <w:jc w:val="both"/>
        <w:rPr>
          <w:rFonts w:ascii="Arial" w:hAnsi="Arial" w:cs="Arial"/>
        </w:rPr>
      </w:pPr>
      <w:r w:rsidRPr="004154C8">
        <w:rPr>
          <w:rFonts w:ascii="Arial" w:hAnsi="Arial" w:cs="Arial"/>
        </w:rPr>
        <w:t>Za spełnienie warunku o którym mowa w pkt. 3 (lit. a, b, c), Zamawiający uzna, jeżeli będzie miał możliwość podpisania oświadczenia zgodnie z załącznikiem nr 3 do zapytania ofertowego - wzór oświadczenia o braku powiązań osobowych lub kapitałowych z dostawcami</w:t>
      </w:r>
    </w:p>
    <w:p w14:paraId="0F85D5BD" w14:textId="10CEB3DD" w:rsidR="005D5EB4" w:rsidRPr="004154C8" w:rsidRDefault="00F74A4C" w:rsidP="00376B9C">
      <w:pPr>
        <w:pStyle w:val="Akapitzlist"/>
        <w:numPr>
          <w:ilvl w:val="0"/>
          <w:numId w:val="1"/>
        </w:numPr>
        <w:spacing w:after="0" w:line="360" w:lineRule="auto"/>
        <w:jc w:val="both"/>
        <w:rPr>
          <w:rFonts w:ascii="Arial" w:hAnsi="Arial" w:cs="Arial"/>
        </w:rPr>
      </w:pPr>
      <w:r w:rsidRPr="004154C8">
        <w:rPr>
          <w:rFonts w:ascii="Arial" w:hAnsi="Arial" w:cs="Arial"/>
        </w:rPr>
        <w:t>Wykonawca nie spełniający warunków udziału w postępowaniu zapytania ofertowego albo powiązany osobowo lub kapitałowo z Zamawiającym zostaje wykluczony, a jego oferta odrzucona.</w:t>
      </w:r>
    </w:p>
    <w:p w14:paraId="60D3E6FE" w14:textId="0F26ACF7" w:rsidR="00C4098F" w:rsidRPr="004154C8" w:rsidRDefault="005D5EB4" w:rsidP="00C4098F">
      <w:pPr>
        <w:pStyle w:val="Akapitzlist"/>
        <w:numPr>
          <w:ilvl w:val="0"/>
          <w:numId w:val="1"/>
        </w:numPr>
        <w:spacing w:after="0" w:line="360" w:lineRule="auto"/>
        <w:jc w:val="both"/>
        <w:rPr>
          <w:rFonts w:ascii="Arial" w:hAnsi="Arial" w:cs="Arial"/>
        </w:rPr>
      </w:pPr>
      <w:r w:rsidRPr="004154C8">
        <w:rPr>
          <w:rFonts w:ascii="Arial" w:hAnsi="Arial" w:cs="Arial"/>
        </w:rPr>
        <w:t>Wykluczone z udziału w postępowaniu są również podmioty, wobec których zachodzą przesłanki określone w art. 7 ust. 1 ustawy z dnia 13 kwietnia 2022 r. o szczególnych rozwiązaniach w zakresie przeciwdziałania wspieraniu agresji na Ukrainę oraz służących ochronie bezpieczeństwa narodowego oraz w art. 5k rozporządzenia Rady (UE) nr 833/2014 z dnia 31 lipca 2014 r. dotyczące środków ograniczających w związku z działaniami Rosji destabilizującymi sytuację na Ukrainie – za spełnienie warunku Zamawiający uzna podpisane oświadczenia umieszczone na formularzu oferty – załącznik nr 1 „Wzór oferty”</w:t>
      </w:r>
    </w:p>
    <w:p w14:paraId="246482B6" w14:textId="64EAE045" w:rsidR="00C4098F" w:rsidRPr="004154C8" w:rsidRDefault="00C4098F" w:rsidP="002F4BC6">
      <w:pPr>
        <w:pStyle w:val="Akapitzlist"/>
        <w:numPr>
          <w:ilvl w:val="0"/>
          <w:numId w:val="1"/>
        </w:numPr>
        <w:spacing w:after="0" w:line="360" w:lineRule="auto"/>
        <w:jc w:val="both"/>
        <w:rPr>
          <w:rFonts w:ascii="Arial" w:hAnsi="Arial" w:cs="Arial"/>
        </w:rPr>
      </w:pPr>
      <w:r w:rsidRPr="004154C8">
        <w:rPr>
          <w:rFonts w:ascii="Arial" w:hAnsi="Arial" w:cs="Arial"/>
        </w:rPr>
        <w:t>Oferenci, w zakresie przedmiotu zamówienia, zobowiązani są do przedstawieni</w:t>
      </w:r>
      <w:r w:rsidR="005B3F16">
        <w:rPr>
          <w:rFonts w:ascii="Arial" w:hAnsi="Arial" w:cs="Arial"/>
        </w:rPr>
        <w:t xml:space="preserve">a załącznika </w:t>
      </w:r>
      <w:r w:rsidRPr="004154C8">
        <w:rPr>
          <w:rFonts w:ascii="Arial" w:hAnsi="Arial" w:cs="Arial"/>
        </w:rPr>
        <w:t xml:space="preserve">nr 1 „Wzór oferty”, załącznika nr 1.A „Wykaz doświadczenia”, </w:t>
      </w:r>
      <w:r w:rsidR="002F4BC6" w:rsidRPr="004154C8">
        <w:rPr>
          <w:rFonts w:ascii="Arial" w:hAnsi="Arial" w:cs="Arial"/>
          <w:bCs/>
        </w:rPr>
        <w:t>załączn</w:t>
      </w:r>
      <w:r w:rsidR="00210B30">
        <w:rPr>
          <w:rFonts w:ascii="Arial" w:hAnsi="Arial" w:cs="Arial"/>
          <w:bCs/>
        </w:rPr>
        <w:t xml:space="preserve">ika </w:t>
      </w:r>
      <w:r w:rsidR="00210B30">
        <w:rPr>
          <w:rFonts w:ascii="Arial" w:hAnsi="Arial" w:cs="Arial"/>
          <w:bCs/>
        </w:rPr>
        <w:lastRenderedPageBreak/>
        <w:t>nr 1.B. „Wykaz osób”,</w:t>
      </w:r>
      <w:r w:rsidR="004B39A3" w:rsidRPr="004154C8">
        <w:rPr>
          <w:rFonts w:ascii="Arial" w:hAnsi="Arial" w:cs="Arial"/>
        </w:rPr>
        <w:t xml:space="preserve"> </w:t>
      </w:r>
      <w:r w:rsidR="00210B30">
        <w:rPr>
          <w:rFonts w:ascii="Arial" w:hAnsi="Arial" w:cs="Arial"/>
        </w:rPr>
        <w:t>załącznika nr 4</w:t>
      </w:r>
      <w:r w:rsidR="004B39A3" w:rsidRPr="004154C8">
        <w:rPr>
          <w:rFonts w:ascii="Arial" w:hAnsi="Arial" w:cs="Arial"/>
        </w:rPr>
        <w:t xml:space="preserve"> Dokumenty p</w:t>
      </w:r>
      <w:r w:rsidR="00A55E35" w:rsidRPr="004154C8">
        <w:rPr>
          <w:rFonts w:ascii="Arial" w:hAnsi="Arial" w:cs="Arial"/>
        </w:rPr>
        <w:t>otwierdzające wniesienie wadium w przypadku wnoszenia wadium w formie innej niż pieniężnej</w:t>
      </w:r>
      <w:r w:rsidR="00F35BCB" w:rsidRPr="004154C8">
        <w:rPr>
          <w:rFonts w:ascii="Arial" w:hAnsi="Arial" w:cs="Arial"/>
        </w:rPr>
        <w:t>.</w:t>
      </w:r>
    </w:p>
    <w:p w14:paraId="0E21E9E2" w14:textId="78EFB8C9" w:rsidR="002F4BC6" w:rsidRPr="004154C8" w:rsidRDefault="00C4098F" w:rsidP="002F4BC6">
      <w:pPr>
        <w:pStyle w:val="Akapitzlist"/>
        <w:spacing w:after="0" w:line="360" w:lineRule="auto"/>
        <w:jc w:val="both"/>
        <w:rPr>
          <w:rFonts w:ascii="Arial" w:hAnsi="Arial" w:cs="Arial"/>
        </w:rPr>
      </w:pPr>
      <w:r w:rsidRPr="004154C8">
        <w:rPr>
          <w:rFonts w:ascii="Arial" w:hAnsi="Arial" w:cs="Arial"/>
        </w:rPr>
        <w:t xml:space="preserve">Za spełnienie warunku Zamawiający uzna, przedłożenie przez Oferenta </w:t>
      </w:r>
      <w:r w:rsidR="00F35BCB" w:rsidRPr="004154C8">
        <w:rPr>
          <w:rFonts w:ascii="Arial" w:hAnsi="Arial" w:cs="Arial"/>
        </w:rPr>
        <w:t>załącznika</w:t>
      </w:r>
      <w:r w:rsidR="002F4BC6" w:rsidRPr="004154C8">
        <w:rPr>
          <w:rFonts w:ascii="Arial" w:hAnsi="Arial" w:cs="Arial"/>
        </w:rPr>
        <w:t xml:space="preserve"> nr 1 „Wzór oferty”, załącznika nr 1.A „Wykaz doświadczenia”, </w:t>
      </w:r>
      <w:r w:rsidR="002F4BC6" w:rsidRPr="004154C8">
        <w:rPr>
          <w:rFonts w:ascii="Arial" w:hAnsi="Arial" w:cs="Arial"/>
          <w:bCs/>
        </w:rPr>
        <w:t xml:space="preserve">załącznika nr 1.B. „Wykaz </w:t>
      </w:r>
      <w:r w:rsidR="00210B30">
        <w:rPr>
          <w:rFonts w:ascii="Arial" w:hAnsi="Arial" w:cs="Arial"/>
          <w:bCs/>
        </w:rPr>
        <w:t>osób</w:t>
      </w:r>
      <w:r w:rsidR="002F4BC6" w:rsidRPr="004154C8">
        <w:rPr>
          <w:rFonts w:ascii="Arial" w:hAnsi="Arial" w:cs="Arial"/>
          <w:bCs/>
        </w:rPr>
        <w:t xml:space="preserve">”, </w:t>
      </w:r>
      <w:r w:rsidR="00210B30">
        <w:rPr>
          <w:rFonts w:ascii="Arial" w:hAnsi="Arial" w:cs="Arial"/>
        </w:rPr>
        <w:t>załącznika nr 4</w:t>
      </w:r>
      <w:r w:rsidR="002F4BC6" w:rsidRPr="004154C8">
        <w:rPr>
          <w:rFonts w:ascii="Arial" w:hAnsi="Arial" w:cs="Arial"/>
        </w:rPr>
        <w:t xml:space="preserve"> Dokumenty potwierdzające wniesienie wadium w przypadku wnoszenia wadium w formie innej niż pieniężnej.</w:t>
      </w:r>
    </w:p>
    <w:p w14:paraId="7498EAAA" w14:textId="61BF41E4" w:rsidR="00331F8F" w:rsidRPr="004154C8" w:rsidRDefault="00331F8F" w:rsidP="00F35BCB">
      <w:pPr>
        <w:pStyle w:val="Akapitzlist"/>
        <w:numPr>
          <w:ilvl w:val="0"/>
          <w:numId w:val="1"/>
        </w:numPr>
        <w:spacing w:after="0" w:line="360" w:lineRule="auto"/>
        <w:jc w:val="both"/>
        <w:rPr>
          <w:rFonts w:ascii="Arial" w:hAnsi="Arial" w:cs="Arial"/>
        </w:rPr>
      </w:pPr>
      <w:r w:rsidRPr="004154C8">
        <w:rPr>
          <w:rFonts w:ascii="Arial" w:hAnsi="Arial" w:cs="Arial"/>
        </w:rPr>
        <w:t>Każdą ofertę nie spełniającą warunków formalnych (zawartych w niniejszym zapytaniu ofertowym) odrzuca się. Każdą ofertę złożoną na wzorach dokumentów innych niż przewidzianych w pr</w:t>
      </w:r>
      <w:r w:rsidR="00F35BCB" w:rsidRPr="004154C8">
        <w:rPr>
          <w:rFonts w:ascii="Arial" w:hAnsi="Arial" w:cs="Arial"/>
        </w:rPr>
        <w:t xml:space="preserve">zedmiotowym zapytaniu ofertowym </w:t>
      </w:r>
      <w:r w:rsidRPr="004154C8">
        <w:rPr>
          <w:rFonts w:ascii="Arial" w:hAnsi="Arial" w:cs="Arial"/>
        </w:rPr>
        <w:t>oraz bez załączników wymaganych we wzorze oferty</w:t>
      </w:r>
      <w:r w:rsidR="00052FCB" w:rsidRPr="004154C8">
        <w:rPr>
          <w:rFonts w:ascii="Arial" w:hAnsi="Arial" w:cs="Arial"/>
        </w:rPr>
        <w:t xml:space="preserve"> podlega odrzuceniu</w:t>
      </w:r>
    </w:p>
    <w:p w14:paraId="2238C17D" w14:textId="25EBDCE4" w:rsidR="00331F8F" w:rsidRPr="004154C8" w:rsidRDefault="00331F8F" w:rsidP="00376B9C">
      <w:pPr>
        <w:pStyle w:val="Akapitzlist"/>
        <w:numPr>
          <w:ilvl w:val="0"/>
          <w:numId w:val="1"/>
        </w:numPr>
        <w:spacing w:after="0" w:line="360" w:lineRule="auto"/>
        <w:jc w:val="both"/>
        <w:rPr>
          <w:rFonts w:ascii="Arial" w:hAnsi="Arial" w:cs="Arial"/>
        </w:rPr>
      </w:pPr>
      <w:r w:rsidRPr="004154C8">
        <w:rPr>
          <w:rFonts w:ascii="Arial" w:hAnsi="Arial" w:cs="Arial"/>
        </w:rPr>
        <w:t>Oferty powinny zawierać okres ważności, przy czym minimalny okres związania o</w:t>
      </w:r>
      <w:r w:rsidR="00FC2025" w:rsidRPr="004154C8">
        <w:rPr>
          <w:rFonts w:ascii="Arial" w:hAnsi="Arial" w:cs="Arial"/>
        </w:rPr>
        <w:t>fertą nie może być krótszy niż 3</w:t>
      </w:r>
      <w:r w:rsidRPr="004154C8">
        <w:rPr>
          <w:rFonts w:ascii="Arial" w:hAnsi="Arial" w:cs="Arial"/>
        </w:rPr>
        <w:t>0 dni.</w:t>
      </w:r>
    </w:p>
    <w:p w14:paraId="7FBBF010" w14:textId="59782A3C" w:rsidR="00210B30" w:rsidRPr="00210B30" w:rsidRDefault="00F74A4C" w:rsidP="00210B30">
      <w:pPr>
        <w:pStyle w:val="Akapitzlist"/>
        <w:numPr>
          <w:ilvl w:val="0"/>
          <w:numId w:val="1"/>
        </w:numPr>
        <w:spacing w:after="0" w:line="360" w:lineRule="auto"/>
        <w:jc w:val="both"/>
        <w:rPr>
          <w:rFonts w:ascii="Arial" w:hAnsi="Arial" w:cs="Arial"/>
        </w:rPr>
      </w:pPr>
      <w:r w:rsidRPr="004154C8">
        <w:rPr>
          <w:rFonts w:ascii="Arial" w:hAnsi="Arial" w:cs="Arial"/>
        </w:rPr>
        <w:t>N</w:t>
      </w:r>
      <w:r w:rsidR="00116A69" w:rsidRPr="004154C8">
        <w:rPr>
          <w:rFonts w:ascii="Arial" w:hAnsi="Arial" w:cs="Arial"/>
        </w:rPr>
        <w:t xml:space="preserve">ie dopuszcza </w:t>
      </w:r>
      <w:r w:rsidR="00210B30">
        <w:rPr>
          <w:rFonts w:ascii="Arial" w:hAnsi="Arial" w:cs="Arial"/>
        </w:rPr>
        <w:t xml:space="preserve">się składania ofert częściowych - </w:t>
      </w:r>
      <w:r w:rsidR="00210B30" w:rsidRPr="00210B30">
        <w:rPr>
          <w:rFonts w:ascii="Arial" w:hAnsi="Arial" w:cs="Arial"/>
        </w:rPr>
        <w:t>z uwagi na kompleksowy i wzajemnie powiązany charakter przedmiotu zamówienia. Zakres usług obejmuje realizację spójnego programu szkoleniowego, którego poszczególne elementy tematyczne wzajemnie się uzupełniają i tworzą jednolitą ścieżkę rozwoju kompetencji uczestników. Podział zamówienia na części mógłby prowadzić do trudności organizacyjnych, braku spójności merytorycznej oraz rozbieżności w sposobie realizacji szkoleń, co mogłoby negatywnie wpłynąć na osiągnięcie zakładanych rezultatów. Dodatkowo realizacja zamówienia przez jednego Wykonawcę zapewnia jednolity standard szkoleniowy, spójność metodologiczną, efektywną koordynację harmonogramu oraz odpowiedzialność za całość procesu szkoleniowego. W związku z powyższym brak podziału zamówienia na części jest uzasadniony charakterem i celem zamówienia oraz nie ogranicza konkurencji.</w:t>
      </w:r>
    </w:p>
    <w:p w14:paraId="56C94869" w14:textId="5D349D71" w:rsidR="00DB7B60" w:rsidRPr="00DB7B60" w:rsidRDefault="00F74A4C" w:rsidP="00DB7B60">
      <w:pPr>
        <w:pStyle w:val="Akapitzlist"/>
        <w:numPr>
          <w:ilvl w:val="0"/>
          <w:numId w:val="1"/>
        </w:numPr>
        <w:spacing w:after="0" w:line="360" w:lineRule="auto"/>
        <w:jc w:val="both"/>
        <w:rPr>
          <w:rFonts w:ascii="Arial" w:hAnsi="Arial" w:cs="Arial"/>
        </w:rPr>
      </w:pPr>
      <w:r w:rsidRPr="004154C8">
        <w:rPr>
          <w:rFonts w:ascii="Arial" w:hAnsi="Arial" w:cs="Arial"/>
        </w:rPr>
        <w:t>N</w:t>
      </w:r>
      <w:r w:rsidR="00116A69" w:rsidRPr="004154C8">
        <w:rPr>
          <w:rFonts w:ascii="Arial" w:hAnsi="Arial" w:cs="Arial"/>
        </w:rPr>
        <w:t>ie dopuszcza się możliwoś</w:t>
      </w:r>
      <w:bookmarkStart w:id="1" w:name="_Hlk22283177"/>
      <w:r w:rsidR="00DB7B60">
        <w:rPr>
          <w:rFonts w:ascii="Arial" w:hAnsi="Arial" w:cs="Arial"/>
        </w:rPr>
        <w:t>ci składania ofert wariantowych</w:t>
      </w:r>
    </w:p>
    <w:p w14:paraId="2B954045" w14:textId="54251F14" w:rsidR="00210B30" w:rsidRPr="00210B30" w:rsidRDefault="00DB7B60" w:rsidP="00210B30">
      <w:pPr>
        <w:pStyle w:val="Akapitzlist"/>
        <w:numPr>
          <w:ilvl w:val="0"/>
          <w:numId w:val="1"/>
        </w:numPr>
        <w:spacing w:after="0" w:line="360" w:lineRule="auto"/>
        <w:jc w:val="both"/>
        <w:rPr>
          <w:rFonts w:ascii="Arial" w:hAnsi="Arial" w:cs="Arial"/>
        </w:rPr>
      </w:pPr>
      <w:r w:rsidRPr="006465DD">
        <w:rPr>
          <w:rFonts w:ascii="Arial" w:hAnsi="Arial" w:cs="Arial"/>
        </w:rPr>
        <w:t>Dopuszcza się możliwość udzielenia Wykonawcy wyłonionemu w trybie zasady konkurencyjności zamówień uzupełniających, w wysokości nieprzekraczającej 50% wartości niniejszego zamówienia.</w:t>
      </w:r>
      <w:r w:rsidR="000B3234" w:rsidRPr="006465DD">
        <w:rPr>
          <w:rFonts w:ascii="Arial" w:hAnsi="Arial" w:cs="Arial"/>
        </w:rPr>
        <w:t xml:space="preserve"> Zamówienia uzupełniające ze względu na charakter usług mogą dotyczyć w szczególności:</w:t>
      </w:r>
    </w:p>
    <w:p w14:paraId="24F423D3" w14:textId="66B1AB37" w:rsidR="00210B30" w:rsidRPr="00210B30" w:rsidRDefault="00210B30" w:rsidP="00171202">
      <w:pPr>
        <w:pStyle w:val="Akapitzlist"/>
        <w:numPr>
          <w:ilvl w:val="0"/>
          <w:numId w:val="67"/>
        </w:numPr>
        <w:spacing w:after="0" w:line="360" w:lineRule="auto"/>
        <w:ind w:left="1208" w:hanging="357"/>
        <w:jc w:val="both"/>
        <w:rPr>
          <w:rFonts w:ascii="Arial" w:hAnsi="Arial" w:cs="Arial"/>
          <w:bCs/>
        </w:rPr>
      </w:pPr>
      <w:r w:rsidRPr="00210B30">
        <w:rPr>
          <w:rFonts w:ascii="Arial" w:hAnsi="Arial" w:cs="Arial"/>
          <w:bCs/>
        </w:rPr>
        <w:t xml:space="preserve">dostosowania programów szkoleniowych do zmieniających się przepisów prawa krajowego i unijnego, wytycznych lub standardów branżowych związanych z tematyką szkoleń, </w:t>
      </w:r>
    </w:p>
    <w:p w14:paraId="450F19B0" w14:textId="79E32F92" w:rsidR="00210B30" w:rsidRPr="00210B30" w:rsidRDefault="00210B30" w:rsidP="00171202">
      <w:pPr>
        <w:pStyle w:val="Akapitzlist"/>
        <w:numPr>
          <w:ilvl w:val="0"/>
          <w:numId w:val="67"/>
        </w:numPr>
        <w:spacing w:after="0" w:line="360" w:lineRule="auto"/>
        <w:ind w:left="1208" w:hanging="357"/>
        <w:jc w:val="both"/>
        <w:rPr>
          <w:rFonts w:ascii="Arial" w:hAnsi="Arial" w:cs="Arial"/>
          <w:bCs/>
        </w:rPr>
      </w:pPr>
      <w:r w:rsidRPr="00210B30">
        <w:rPr>
          <w:rFonts w:ascii="Arial" w:hAnsi="Arial" w:cs="Arial"/>
          <w:bCs/>
        </w:rPr>
        <w:t xml:space="preserve">wprowadzenia zmian organizacyjnych w sposobie realizacji szkoleń wynikających z czynników niezależnych od Zamawiającego, </w:t>
      </w:r>
    </w:p>
    <w:p w14:paraId="4FC87E9F" w14:textId="0F52964D" w:rsidR="00210B30" w:rsidRPr="00210B30" w:rsidRDefault="00210B30" w:rsidP="00171202">
      <w:pPr>
        <w:pStyle w:val="Akapitzlist"/>
        <w:numPr>
          <w:ilvl w:val="0"/>
          <w:numId w:val="67"/>
        </w:numPr>
        <w:spacing w:after="0" w:line="360" w:lineRule="auto"/>
        <w:ind w:left="1208" w:hanging="357"/>
        <w:jc w:val="both"/>
        <w:rPr>
          <w:rFonts w:ascii="Arial" w:hAnsi="Arial" w:cs="Arial"/>
          <w:bCs/>
        </w:rPr>
      </w:pPr>
      <w:r>
        <w:rPr>
          <w:rFonts w:ascii="Arial" w:hAnsi="Arial" w:cs="Arial"/>
          <w:bCs/>
        </w:rPr>
        <w:t>a</w:t>
      </w:r>
      <w:r w:rsidRPr="00210B30">
        <w:rPr>
          <w:rFonts w:ascii="Arial" w:hAnsi="Arial" w:cs="Arial"/>
          <w:bCs/>
        </w:rPr>
        <w:t xml:space="preserve">ktualizacji materiałów szkoleniowych w związku ze zmianami regulacyjnymi, branżowymi lub rynkowymi, </w:t>
      </w:r>
    </w:p>
    <w:p w14:paraId="78F43318" w14:textId="67E39BF8" w:rsidR="00210B30" w:rsidRPr="00551A92" w:rsidRDefault="00210B30" w:rsidP="00171202">
      <w:pPr>
        <w:pStyle w:val="Akapitzlist"/>
        <w:numPr>
          <w:ilvl w:val="0"/>
          <w:numId w:val="67"/>
        </w:numPr>
        <w:spacing w:after="0" w:line="360" w:lineRule="auto"/>
        <w:ind w:left="1208" w:hanging="357"/>
        <w:jc w:val="both"/>
        <w:rPr>
          <w:rFonts w:ascii="Arial" w:hAnsi="Arial" w:cs="Arial"/>
          <w:bCs/>
        </w:rPr>
      </w:pPr>
      <w:r w:rsidRPr="00210B30">
        <w:rPr>
          <w:rFonts w:ascii="Arial" w:hAnsi="Arial" w:cs="Arial"/>
          <w:bCs/>
        </w:rPr>
        <w:lastRenderedPageBreak/>
        <w:t xml:space="preserve">wprowadzenia niezbędnych zmian w zakresie organizacyjnym lub technicznym realizacji usług, które nie prowadzą do zmiany charakteru zamówienia, </w:t>
      </w:r>
    </w:p>
    <w:p w14:paraId="594F6C4D" w14:textId="544100D7" w:rsidR="00210B30" w:rsidRPr="002C0467" w:rsidRDefault="00210B30" w:rsidP="00210B30">
      <w:pPr>
        <w:pStyle w:val="Akapitzlist"/>
        <w:numPr>
          <w:ilvl w:val="0"/>
          <w:numId w:val="1"/>
        </w:numPr>
        <w:spacing w:after="0" w:line="360" w:lineRule="auto"/>
        <w:jc w:val="both"/>
        <w:rPr>
          <w:rFonts w:ascii="Arial" w:hAnsi="Arial" w:cs="Arial"/>
        </w:rPr>
      </w:pPr>
      <w:r w:rsidRPr="00210B30">
        <w:rPr>
          <w:rFonts w:ascii="Arial" w:hAnsi="Arial" w:cs="Arial"/>
        </w:rPr>
        <w:t>Zamówienia uzupełniające dla zamówienia podstawowego muszą dotyczyć wyłącznie usług szkoleniowych oraz działań organizacyjnych i technicznych bezpośrednio związanych z realizacją przedmiotu zamówienia podstawowego i nie mogą prowadzić do zmiany charakteru zamówienia.</w:t>
      </w:r>
    </w:p>
    <w:p w14:paraId="1D181FBC" w14:textId="76626219" w:rsidR="000B3234" w:rsidRPr="006465DD" w:rsidRDefault="00BE3874" w:rsidP="00DB7B60">
      <w:pPr>
        <w:pStyle w:val="Akapitzlist"/>
        <w:numPr>
          <w:ilvl w:val="0"/>
          <w:numId w:val="1"/>
        </w:numPr>
        <w:spacing w:after="0" w:line="360" w:lineRule="auto"/>
        <w:jc w:val="both"/>
        <w:rPr>
          <w:rFonts w:ascii="Arial" w:hAnsi="Arial" w:cs="Arial"/>
        </w:rPr>
      </w:pPr>
      <w:r w:rsidRPr="006465DD">
        <w:rPr>
          <w:rFonts w:ascii="Arial" w:hAnsi="Arial" w:cs="Arial"/>
        </w:rPr>
        <w:t xml:space="preserve">Zamówienia uzupełniające muszą zachować spójność z pierwotnym </w:t>
      </w:r>
      <w:r w:rsidR="002C0467">
        <w:rPr>
          <w:rFonts w:ascii="Arial" w:hAnsi="Arial" w:cs="Arial"/>
        </w:rPr>
        <w:t>zakresem zamówienia</w:t>
      </w:r>
      <w:r w:rsidRPr="006465DD">
        <w:rPr>
          <w:rFonts w:ascii="Arial" w:hAnsi="Arial" w:cs="Arial"/>
        </w:rPr>
        <w:t xml:space="preserve"> — ich brak nie może zakłóci realizacji podstawowego celu.</w:t>
      </w:r>
    </w:p>
    <w:bookmarkEnd w:id="1"/>
    <w:p w14:paraId="05CA258E" w14:textId="365F42B9" w:rsidR="00EB3DBE" w:rsidRPr="004154C8" w:rsidRDefault="00116A69" w:rsidP="00376B9C">
      <w:pPr>
        <w:pStyle w:val="Akapitzlist"/>
        <w:numPr>
          <w:ilvl w:val="0"/>
          <w:numId w:val="1"/>
        </w:numPr>
        <w:spacing w:after="0" w:line="360" w:lineRule="auto"/>
        <w:jc w:val="both"/>
        <w:rPr>
          <w:rFonts w:ascii="Arial" w:hAnsi="Arial" w:cs="Arial"/>
        </w:rPr>
      </w:pPr>
      <w:r w:rsidRPr="004154C8">
        <w:rPr>
          <w:rFonts w:ascii="Arial" w:hAnsi="Arial" w:cs="Arial"/>
        </w:rPr>
        <w:t>Odrzuceniu podlegają także oferty dotyczące realizacji przedmiotu zamówienia niezg</w:t>
      </w:r>
      <w:r w:rsidR="00BC79A0" w:rsidRPr="004154C8">
        <w:rPr>
          <w:rFonts w:ascii="Arial" w:hAnsi="Arial" w:cs="Arial"/>
        </w:rPr>
        <w:t>odnego z opisem zawartym w pkt IV</w:t>
      </w:r>
      <w:r w:rsidRPr="004154C8">
        <w:rPr>
          <w:rFonts w:ascii="Arial" w:hAnsi="Arial" w:cs="Arial"/>
        </w:rPr>
        <w:t xml:space="preserve"> zapytania ofertowego</w:t>
      </w:r>
      <w:r w:rsidR="006F6C89" w:rsidRPr="004154C8">
        <w:rPr>
          <w:rFonts w:ascii="Arial" w:hAnsi="Arial" w:cs="Arial"/>
        </w:rPr>
        <w:t xml:space="preserve"> </w:t>
      </w:r>
    </w:p>
    <w:p w14:paraId="0D5C4EA1" w14:textId="53337B82" w:rsidR="002F0AA9" w:rsidRPr="004154C8" w:rsidRDefault="00EB3DBE" w:rsidP="00376B9C">
      <w:pPr>
        <w:pStyle w:val="Akapitzlist"/>
        <w:numPr>
          <w:ilvl w:val="0"/>
          <w:numId w:val="1"/>
        </w:numPr>
        <w:spacing w:after="0" w:line="360" w:lineRule="auto"/>
        <w:jc w:val="both"/>
        <w:rPr>
          <w:rFonts w:ascii="Arial" w:hAnsi="Arial" w:cs="Arial"/>
        </w:rPr>
      </w:pPr>
      <w:r w:rsidRPr="004154C8">
        <w:rPr>
          <w:rFonts w:ascii="Arial" w:hAnsi="Arial" w:cs="Arial"/>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D1EA83B" w14:textId="5345E049" w:rsidR="00696605" w:rsidRPr="004154C8" w:rsidRDefault="00116A69" w:rsidP="00AF1BEE">
      <w:pPr>
        <w:pStyle w:val="Akapitzlist"/>
        <w:numPr>
          <w:ilvl w:val="0"/>
          <w:numId w:val="1"/>
        </w:numPr>
        <w:spacing w:after="0" w:line="360" w:lineRule="auto"/>
        <w:jc w:val="both"/>
        <w:rPr>
          <w:rFonts w:ascii="Arial" w:hAnsi="Arial" w:cs="Arial"/>
        </w:rPr>
      </w:pPr>
      <w:r w:rsidRPr="004154C8">
        <w:rPr>
          <w:rFonts w:ascii="Arial" w:hAnsi="Arial" w:cs="Arial"/>
        </w:rPr>
        <w:t>Spełnianie warunków udziału w postępowaniu oceniane będzie na zasadzie „spełnia/nie spełnia” –</w:t>
      </w:r>
      <w:r w:rsidR="008A3E48" w:rsidRPr="004154C8">
        <w:rPr>
          <w:rFonts w:ascii="Arial" w:hAnsi="Arial" w:cs="Arial"/>
        </w:rPr>
        <w:t xml:space="preserve"> </w:t>
      </w:r>
      <w:r w:rsidRPr="004154C8">
        <w:rPr>
          <w:rFonts w:ascii="Arial" w:hAnsi="Arial" w:cs="Arial"/>
        </w:rPr>
        <w:t>na podstawie złożonych dokumentów.</w:t>
      </w:r>
    </w:p>
    <w:p w14:paraId="72FABD61" w14:textId="77777777" w:rsidR="00371DC7" w:rsidRPr="004154C8" w:rsidRDefault="00371DC7" w:rsidP="006A331E">
      <w:pPr>
        <w:spacing w:after="0" w:line="360" w:lineRule="auto"/>
        <w:jc w:val="both"/>
        <w:rPr>
          <w:rFonts w:ascii="Arial" w:hAnsi="Arial" w:cs="Arial"/>
        </w:rPr>
      </w:pPr>
    </w:p>
    <w:p w14:paraId="62DF0650" w14:textId="77777777" w:rsidR="006A331E" w:rsidRPr="004154C8" w:rsidRDefault="006A331E" w:rsidP="006A331E">
      <w:pPr>
        <w:spacing w:after="0" w:line="360" w:lineRule="auto"/>
        <w:jc w:val="both"/>
        <w:rPr>
          <w:rFonts w:ascii="Arial" w:hAnsi="Arial" w:cs="Arial"/>
          <w:b/>
        </w:rPr>
      </w:pPr>
      <w:r w:rsidRPr="004154C8">
        <w:rPr>
          <w:rFonts w:ascii="Arial" w:hAnsi="Arial" w:cs="Arial"/>
          <w:b/>
        </w:rPr>
        <w:t>VI. Wadium</w:t>
      </w:r>
    </w:p>
    <w:p w14:paraId="21020ECB" w14:textId="5FD45118" w:rsidR="006A331E" w:rsidRPr="004154C8" w:rsidRDefault="006A331E" w:rsidP="00A7641E">
      <w:pPr>
        <w:pStyle w:val="Akapitzlist"/>
        <w:numPr>
          <w:ilvl w:val="0"/>
          <w:numId w:val="15"/>
        </w:numPr>
        <w:spacing w:after="0" w:line="360" w:lineRule="auto"/>
        <w:jc w:val="both"/>
        <w:rPr>
          <w:rFonts w:ascii="Arial" w:hAnsi="Arial" w:cs="Arial"/>
          <w:b/>
        </w:rPr>
      </w:pPr>
      <w:r w:rsidRPr="004154C8">
        <w:rPr>
          <w:rFonts w:ascii="Arial" w:hAnsi="Arial" w:cs="Arial"/>
        </w:rPr>
        <w:t xml:space="preserve">Warunkiem udziału w postępowaniu jest wniesienie wadium na pełny okres związania ofertą na kwotę/wartość </w:t>
      </w:r>
      <w:r w:rsidR="00C6287E">
        <w:rPr>
          <w:rFonts w:ascii="Arial" w:hAnsi="Arial" w:cs="Arial"/>
          <w:b/>
        </w:rPr>
        <w:t>17</w:t>
      </w:r>
      <w:r w:rsidRPr="004154C8">
        <w:rPr>
          <w:rFonts w:ascii="Arial" w:hAnsi="Arial" w:cs="Arial"/>
          <w:b/>
        </w:rPr>
        <w:t> 000,00 z</w:t>
      </w:r>
      <w:bookmarkStart w:id="2" w:name="OLE_LINK8"/>
      <w:bookmarkStart w:id="3" w:name="OLE_LINK4"/>
      <w:bookmarkEnd w:id="2"/>
      <w:bookmarkEnd w:id="3"/>
      <w:r w:rsidRPr="004154C8">
        <w:rPr>
          <w:rFonts w:ascii="Arial" w:hAnsi="Arial" w:cs="Arial"/>
          <w:b/>
        </w:rPr>
        <w:t xml:space="preserve">ł (słownie: </w:t>
      </w:r>
      <w:r w:rsidR="00C6287E">
        <w:rPr>
          <w:rFonts w:ascii="Arial" w:hAnsi="Arial" w:cs="Arial"/>
          <w:b/>
        </w:rPr>
        <w:t>siedemnaście</w:t>
      </w:r>
      <w:r w:rsidRPr="004154C8">
        <w:rPr>
          <w:rFonts w:ascii="Arial" w:hAnsi="Arial" w:cs="Arial"/>
          <w:b/>
        </w:rPr>
        <w:t xml:space="preserve"> tysięcy złotych 00/100).</w:t>
      </w:r>
    </w:p>
    <w:p w14:paraId="66FE5284"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Wadium wnosi się przed upływem terminu składania ofert i utrzymuje nieprzerwanie do dnia upływu terminu związania ofertą.</w:t>
      </w:r>
    </w:p>
    <w:p w14:paraId="45B08AD0"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Wadium może być wnoszone według wyboru Wykonawcy w jednej lub kilku następujących formach:</w:t>
      </w:r>
    </w:p>
    <w:p w14:paraId="20CA26E1" w14:textId="77777777" w:rsidR="006A331E" w:rsidRPr="004154C8" w:rsidRDefault="006A331E" w:rsidP="00A7641E">
      <w:pPr>
        <w:pStyle w:val="Akapitzlist"/>
        <w:numPr>
          <w:ilvl w:val="0"/>
          <w:numId w:val="16"/>
        </w:numPr>
        <w:spacing w:after="0" w:line="360" w:lineRule="auto"/>
        <w:ind w:left="1208" w:hanging="357"/>
        <w:jc w:val="both"/>
        <w:rPr>
          <w:rFonts w:ascii="Arial" w:hAnsi="Arial" w:cs="Arial"/>
          <w:bCs/>
        </w:rPr>
      </w:pPr>
      <w:r w:rsidRPr="004154C8">
        <w:rPr>
          <w:rFonts w:ascii="Arial" w:hAnsi="Arial" w:cs="Arial"/>
          <w:bCs/>
        </w:rPr>
        <w:t>pieniądzu;</w:t>
      </w:r>
    </w:p>
    <w:p w14:paraId="06424D00" w14:textId="77777777" w:rsidR="006A331E" w:rsidRPr="004154C8" w:rsidRDefault="006A331E" w:rsidP="00A7641E">
      <w:pPr>
        <w:pStyle w:val="Akapitzlist"/>
        <w:numPr>
          <w:ilvl w:val="0"/>
          <w:numId w:val="16"/>
        </w:numPr>
        <w:spacing w:after="0" w:line="360" w:lineRule="auto"/>
        <w:ind w:left="1208" w:hanging="357"/>
        <w:jc w:val="both"/>
        <w:rPr>
          <w:rFonts w:ascii="Arial" w:hAnsi="Arial" w:cs="Arial"/>
          <w:bCs/>
        </w:rPr>
      </w:pPr>
      <w:r w:rsidRPr="004154C8">
        <w:rPr>
          <w:rFonts w:ascii="Arial" w:hAnsi="Arial" w:cs="Arial"/>
          <w:bCs/>
        </w:rPr>
        <w:t>gwarancjach bankowych;</w:t>
      </w:r>
    </w:p>
    <w:p w14:paraId="3890A283" w14:textId="77777777" w:rsidR="006A331E" w:rsidRPr="004154C8" w:rsidRDefault="006A331E" w:rsidP="00A7641E">
      <w:pPr>
        <w:pStyle w:val="Akapitzlist"/>
        <w:numPr>
          <w:ilvl w:val="0"/>
          <w:numId w:val="16"/>
        </w:numPr>
        <w:spacing w:after="0" w:line="360" w:lineRule="auto"/>
        <w:ind w:left="1208" w:hanging="357"/>
        <w:jc w:val="both"/>
        <w:rPr>
          <w:rFonts w:ascii="Arial" w:hAnsi="Arial" w:cs="Arial"/>
          <w:bCs/>
        </w:rPr>
      </w:pPr>
      <w:r w:rsidRPr="004154C8">
        <w:rPr>
          <w:rFonts w:ascii="Arial" w:hAnsi="Arial" w:cs="Arial"/>
          <w:bCs/>
        </w:rPr>
        <w:t>gwarancjach ubezpieczeniowych;</w:t>
      </w:r>
    </w:p>
    <w:p w14:paraId="1FB74732" w14:textId="77777777" w:rsidR="006A331E" w:rsidRPr="004154C8" w:rsidRDefault="006A331E" w:rsidP="00A7641E">
      <w:pPr>
        <w:pStyle w:val="Akapitzlist"/>
        <w:numPr>
          <w:ilvl w:val="0"/>
          <w:numId w:val="16"/>
        </w:numPr>
        <w:spacing w:after="0" w:line="360" w:lineRule="auto"/>
        <w:ind w:left="1208" w:hanging="357"/>
        <w:jc w:val="both"/>
        <w:rPr>
          <w:rFonts w:ascii="Arial" w:hAnsi="Arial" w:cs="Arial"/>
          <w:bCs/>
        </w:rPr>
      </w:pPr>
      <w:bookmarkStart w:id="4" w:name="_Hlk161833623"/>
      <w:r w:rsidRPr="004154C8">
        <w:rPr>
          <w:rFonts w:ascii="Arial" w:hAnsi="Arial" w:cs="Arial"/>
          <w:bCs/>
        </w:rPr>
        <w:lastRenderedPageBreak/>
        <w:t>poręczeniach udzielanych przez podmioty, o których mowa wart.6b ust.5 pkt 2 ustawy z dnia 9 listopada 2000 r. o utworzeniu Polskiej Agencji Rozwoju Przedsiębiorczości (Dz.U. z 2019 r. poz. 310, 836 i 1572).</w:t>
      </w:r>
    </w:p>
    <w:bookmarkEnd w:id="4"/>
    <w:p w14:paraId="5887947E" w14:textId="071B8933"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Wadium wnoszone w pieniądzu należy uiścić przelewem na rachunek bankowy Zamawiającego nr rachunku bankowego</w:t>
      </w:r>
      <w:r w:rsidRPr="004154C8">
        <w:rPr>
          <w:rFonts w:ascii="Arial" w:hAnsi="Arial" w:cs="Arial"/>
          <w:b/>
        </w:rPr>
        <w:t xml:space="preserve"> </w:t>
      </w:r>
      <w:r w:rsidR="002D6BF0" w:rsidRPr="004154C8">
        <w:rPr>
          <w:rFonts w:ascii="Arial" w:hAnsi="Arial" w:cs="Arial"/>
          <w:b/>
        </w:rPr>
        <w:t xml:space="preserve">78 1240 2614 1111 0010 3084 2822 </w:t>
      </w:r>
      <w:r w:rsidR="002D6BF0" w:rsidRPr="004154C8">
        <w:rPr>
          <w:rFonts w:ascii="Arial" w:hAnsi="Arial" w:cs="Arial"/>
        </w:rPr>
        <w:t>(Bank Polska Kasa Opieki SA)</w:t>
      </w:r>
      <w:r w:rsidRPr="004154C8">
        <w:rPr>
          <w:rFonts w:ascii="Arial" w:hAnsi="Arial" w:cs="Arial"/>
          <w:b/>
        </w:rPr>
        <w:t xml:space="preserve"> </w:t>
      </w:r>
      <w:r w:rsidRPr="004154C8">
        <w:rPr>
          <w:rFonts w:ascii="Arial" w:hAnsi="Arial" w:cs="Arial"/>
        </w:rPr>
        <w:t>– z adnotacją wadium w postępowaniu o udzielenie zamówienia publicznego, prowadzonym w t</w:t>
      </w:r>
      <w:r w:rsidR="00C6287E">
        <w:rPr>
          <w:rFonts w:ascii="Arial" w:hAnsi="Arial" w:cs="Arial"/>
        </w:rPr>
        <w:t>rybie Zapytania ofertowego nr 01/2026/FENG</w:t>
      </w:r>
    </w:p>
    <w:p w14:paraId="21A83F04"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b/>
        </w:rPr>
        <w:t>UWAGA:</w:t>
      </w:r>
      <w:r w:rsidRPr="004154C8">
        <w:rPr>
          <w:rFonts w:ascii="Arial" w:hAnsi="Arial" w:cs="Arial"/>
        </w:rPr>
        <w:t xml:space="preserve"> Za termin wniesienia wadium w formie pieniężnej zostanie przyjęty termin uznania rachunku Zamawiającego.</w:t>
      </w:r>
    </w:p>
    <w:p w14:paraId="4E865039"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Wadium wnoszone w formie gwarancji lub poręczenia musi spełniać co najmniej poniższe wymagania:</w:t>
      </w:r>
    </w:p>
    <w:p w14:paraId="11C07765" w14:textId="77777777" w:rsidR="006A331E" w:rsidRPr="004154C8" w:rsidRDefault="006A331E" w:rsidP="00A7641E">
      <w:pPr>
        <w:pStyle w:val="Akapitzlist"/>
        <w:numPr>
          <w:ilvl w:val="0"/>
          <w:numId w:val="17"/>
        </w:numPr>
        <w:spacing w:after="0" w:line="360" w:lineRule="auto"/>
        <w:ind w:left="1208" w:hanging="357"/>
        <w:jc w:val="both"/>
        <w:rPr>
          <w:rFonts w:ascii="Arial" w:hAnsi="Arial" w:cs="Arial"/>
          <w:bCs/>
        </w:rPr>
      </w:pPr>
      <w:r w:rsidRPr="004154C8">
        <w:rPr>
          <w:rFonts w:ascii="Arial" w:hAnsi="Arial" w:cs="Arial"/>
          <w:bCs/>
        </w:rPr>
        <w:t>musi obejmować odpowiedzialność za wszystkie przypadki powodujące utratę wadium przez Wykonawcę określone poniżej, bez potwierdzania tych okoliczności:</w:t>
      </w:r>
    </w:p>
    <w:p w14:paraId="1FB12B9E" w14:textId="77777777" w:rsidR="006A331E" w:rsidRPr="004154C8" w:rsidRDefault="006A331E" w:rsidP="00A7641E">
      <w:pPr>
        <w:pStyle w:val="Akapitzlist"/>
        <w:numPr>
          <w:ilvl w:val="0"/>
          <w:numId w:val="18"/>
        </w:numPr>
        <w:spacing w:after="0" w:line="360" w:lineRule="auto"/>
        <w:ind w:left="1775" w:hanging="357"/>
        <w:jc w:val="both"/>
        <w:rPr>
          <w:rFonts w:ascii="Arial" w:hAnsi="Arial" w:cs="Arial"/>
          <w:bCs/>
        </w:rPr>
      </w:pPr>
      <w:r w:rsidRPr="004154C8">
        <w:rPr>
          <w:rFonts w:ascii="Arial" w:hAnsi="Arial" w:cs="Arial"/>
          <w:bCs/>
        </w:rPr>
        <w:t xml:space="preserve">wykonawca w odpowiedzi na wezwanie Zamawiającego nie złożył dokumentów lub oświadczeń do których przedłożenia został wezwany lub nie wyraził zgody na poprawienie omyłki zaistniałej w złożonej przez niego ofercie, w przypadku w którym taka zgoda jest wymagana, </w:t>
      </w:r>
    </w:p>
    <w:p w14:paraId="6AE322A3" w14:textId="77777777" w:rsidR="006A331E" w:rsidRPr="004154C8" w:rsidRDefault="006A331E" w:rsidP="00A7641E">
      <w:pPr>
        <w:pStyle w:val="Akapitzlist"/>
        <w:numPr>
          <w:ilvl w:val="0"/>
          <w:numId w:val="18"/>
        </w:numPr>
        <w:spacing w:after="0" w:line="360" w:lineRule="auto"/>
        <w:ind w:left="1775" w:hanging="357"/>
        <w:jc w:val="both"/>
        <w:rPr>
          <w:rFonts w:ascii="Arial" w:hAnsi="Arial" w:cs="Arial"/>
          <w:bCs/>
        </w:rPr>
      </w:pPr>
      <w:r w:rsidRPr="004154C8">
        <w:rPr>
          <w:rFonts w:ascii="Arial" w:hAnsi="Arial" w:cs="Arial"/>
          <w:bCs/>
        </w:rPr>
        <w:t>wykonawca, którego oferta została wybrana odmówił podpisania umowy w sprawie zamówienia publicznego na warunkach określonych w ofercie,</w:t>
      </w:r>
    </w:p>
    <w:p w14:paraId="26B4CA0B" w14:textId="77777777" w:rsidR="006A331E" w:rsidRPr="004154C8" w:rsidRDefault="006A331E" w:rsidP="00A7641E">
      <w:pPr>
        <w:pStyle w:val="Akapitzlist"/>
        <w:numPr>
          <w:ilvl w:val="0"/>
          <w:numId w:val="18"/>
        </w:numPr>
        <w:spacing w:after="0" w:line="360" w:lineRule="auto"/>
        <w:ind w:left="1775" w:hanging="357"/>
        <w:jc w:val="both"/>
        <w:rPr>
          <w:rFonts w:ascii="Arial" w:hAnsi="Arial" w:cs="Arial"/>
          <w:bCs/>
        </w:rPr>
      </w:pPr>
      <w:r w:rsidRPr="004154C8">
        <w:rPr>
          <w:rFonts w:ascii="Arial" w:hAnsi="Arial" w:cs="Arial"/>
          <w:bCs/>
        </w:rPr>
        <w:t>wykonawca, którego oferta została wybrana nie wniósł wymaganego zabezpieczenia należytego wykonania umowy;</w:t>
      </w:r>
    </w:p>
    <w:p w14:paraId="00B7C12C" w14:textId="77777777" w:rsidR="006A331E" w:rsidRPr="004154C8" w:rsidRDefault="006A331E" w:rsidP="00A7641E">
      <w:pPr>
        <w:pStyle w:val="Akapitzlist"/>
        <w:numPr>
          <w:ilvl w:val="0"/>
          <w:numId w:val="18"/>
        </w:numPr>
        <w:spacing w:after="0" w:line="360" w:lineRule="auto"/>
        <w:ind w:left="1775" w:hanging="357"/>
        <w:jc w:val="both"/>
        <w:rPr>
          <w:rFonts w:ascii="Arial" w:hAnsi="Arial" w:cs="Arial"/>
          <w:bCs/>
        </w:rPr>
      </w:pPr>
      <w:r w:rsidRPr="004154C8">
        <w:rPr>
          <w:rFonts w:ascii="Arial" w:hAnsi="Arial" w:cs="Arial"/>
          <w:bCs/>
        </w:rPr>
        <w:t>zawarcie umowy w sprawie zamówienia publicznego stało się niemożliwe z przyczyn leżących po stronie wykonawcy, którego oferta została wybrana.</w:t>
      </w:r>
    </w:p>
    <w:p w14:paraId="247A58CD" w14:textId="77777777" w:rsidR="006A331E" w:rsidRPr="004154C8" w:rsidRDefault="006A331E" w:rsidP="00A7641E">
      <w:pPr>
        <w:pStyle w:val="Akapitzlist"/>
        <w:numPr>
          <w:ilvl w:val="0"/>
          <w:numId w:val="17"/>
        </w:numPr>
        <w:spacing w:after="0" w:line="360" w:lineRule="auto"/>
        <w:ind w:left="1208" w:hanging="357"/>
        <w:jc w:val="both"/>
        <w:rPr>
          <w:rFonts w:ascii="Arial" w:hAnsi="Arial" w:cs="Arial"/>
          <w:bCs/>
        </w:rPr>
      </w:pPr>
      <w:r w:rsidRPr="004154C8">
        <w:rPr>
          <w:rFonts w:ascii="Arial" w:hAnsi="Arial" w:cs="Arial"/>
          <w:bCs/>
        </w:rPr>
        <w:t>z jej treści powinno jednoznacznej wynikać zobowiązanie gwaranta do zapłaty całej kwoty wadium;</w:t>
      </w:r>
    </w:p>
    <w:p w14:paraId="04AD8393" w14:textId="77777777" w:rsidR="006A331E" w:rsidRPr="004154C8" w:rsidRDefault="006A331E" w:rsidP="00A7641E">
      <w:pPr>
        <w:pStyle w:val="Akapitzlist"/>
        <w:numPr>
          <w:ilvl w:val="0"/>
          <w:numId w:val="17"/>
        </w:numPr>
        <w:spacing w:after="0" w:line="360" w:lineRule="auto"/>
        <w:ind w:left="1208" w:hanging="357"/>
        <w:jc w:val="both"/>
        <w:rPr>
          <w:rFonts w:ascii="Arial" w:hAnsi="Arial" w:cs="Arial"/>
          <w:bCs/>
        </w:rPr>
      </w:pPr>
      <w:r w:rsidRPr="004154C8">
        <w:rPr>
          <w:rFonts w:ascii="Arial" w:hAnsi="Arial" w:cs="Arial"/>
          <w:bCs/>
        </w:rPr>
        <w:t>powinno być nieodwołalne i bezwarunkowe oraz płatne na pierwsze żądanie;</w:t>
      </w:r>
    </w:p>
    <w:p w14:paraId="0F9D47E1" w14:textId="77777777" w:rsidR="006A331E" w:rsidRPr="004154C8" w:rsidRDefault="006A331E" w:rsidP="00A7641E">
      <w:pPr>
        <w:pStyle w:val="Akapitzlist"/>
        <w:numPr>
          <w:ilvl w:val="0"/>
          <w:numId w:val="17"/>
        </w:numPr>
        <w:spacing w:after="0" w:line="360" w:lineRule="auto"/>
        <w:ind w:left="1208" w:hanging="357"/>
        <w:jc w:val="both"/>
        <w:rPr>
          <w:rFonts w:ascii="Arial" w:hAnsi="Arial" w:cs="Arial"/>
          <w:bCs/>
        </w:rPr>
      </w:pPr>
      <w:r w:rsidRPr="004154C8">
        <w:rPr>
          <w:rFonts w:ascii="Arial" w:hAnsi="Arial" w:cs="Arial"/>
          <w:bCs/>
        </w:rPr>
        <w:t xml:space="preserve">termin obowiązywania poręczenia lub gwarancji nie może być krótszy niż termin związania ofertą (z zastrzeżeniem iż pierwszym dniem związania ofertą jest dzień składania ofert); </w:t>
      </w:r>
    </w:p>
    <w:p w14:paraId="1FDB37AD" w14:textId="77777777" w:rsidR="006A331E" w:rsidRPr="004154C8" w:rsidRDefault="006A331E" w:rsidP="00A7641E">
      <w:pPr>
        <w:pStyle w:val="Akapitzlist"/>
        <w:numPr>
          <w:ilvl w:val="0"/>
          <w:numId w:val="17"/>
        </w:numPr>
        <w:spacing w:after="0" w:line="360" w:lineRule="auto"/>
        <w:ind w:left="1208" w:hanging="357"/>
        <w:jc w:val="both"/>
        <w:rPr>
          <w:rFonts w:ascii="Arial" w:hAnsi="Arial" w:cs="Arial"/>
          <w:bCs/>
        </w:rPr>
      </w:pPr>
      <w:r w:rsidRPr="004154C8">
        <w:rPr>
          <w:rFonts w:ascii="Arial" w:hAnsi="Arial" w:cs="Arial"/>
          <w:bCs/>
        </w:rPr>
        <w:t>w treści poręczenia lub gwarancji powinna znaleźć się nazwa oraz numer przedmiotowego postępowania;</w:t>
      </w:r>
    </w:p>
    <w:p w14:paraId="11DC27D3" w14:textId="7CD19AD6" w:rsidR="006A331E" w:rsidRPr="004154C8" w:rsidRDefault="006A331E" w:rsidP="00A7641E">
      <w:pPr>
        <w:pStyle w:val="Akapitzlist"/>
        <w:numPr>
          <w:ilvl w:val="0"/>
          <w:numId w:val="17"/>
        </w:numPr>
        <w:spacing w:after="0" w:line="360" w:lineRule="auto"/>
        <w:ind w:left="1208" w:hanging="357"/>
        <w:jc w:val="both"/>
        <w:rPr>
          <w:rFonts w:ascii="Arial" w:hAnsi="Arial" w:cs="Arial"/>
          <w:bCs/>
        </w:rPr>
      </w:pPr>
      <w:r w:rsidRPr="004154C8">
        <w:rPr>
          <w:rFonts w:ascii="Arial" w:hAnsi="Arial" w:cs="Arial"/>
          <w:bCs/>
        </w:rPr>
        <w:t xml:space="preserve">beneficjentem poręczenia lub gwarancji jest: </w:t>
      </w:r>
      <w:r w:rsidR="002D6BF0" w:rsidRPr="004154C8">
        <w:rPr>
          <w:rFonts w:ascii="Arial" w:hAnsi="Arial" w:cs="Arial"/>
          <w:b/>
          <w:bCs/>
        </w:rPr>
        <w:t>MIX FILTERS Sp. z o.o</w:t>
      </w:r>
      <w:r w:rsidR="00745B8D" w:rsidRPr="004154C8">
        <w:rPr>
          <w:rFonts w:ascii="Arial" w:hAnsi="Arial" w:cs="Arial"/>
          <w:b/>
          <w:bCs/>
        </w:rPr>
        <w:t>.</w:t>
      </w:r>
    </w:p>
    <w:p w14:paraId="1C5EC9EE" w14:textId="77777777" w:rsidR="006A331E" w:rsidRPr="004154C8" w:rsidRDefault="006A331E" w:rsidP="00A7641E">
      <w:pPr>
        <w:pStyle w:val="Akapitzlist"/>
        <w:numPr>
          <w:ilvl w:val="0"/>
          <w:numId w:val="17"/>
        </w:numPr>
        <w:spacing w:after="0" w:line="360" w:lineRule="auto"/>
        <w:ind w:left="1208" w:hanging="357"/>
        <w:jc w:val="both"/>
        <w:rPr>
          <w:rFonts w:ascii="Arial" w:hAnsi="Arial" w:cs="Arial"/>
          <w:bCs/>
        </w:rPr>
      </w:pPr>
      <w:r w:rsidRPr="004154C8">
        <w:rPr>
          <w:rFonts w:ascii="Arial" w:hAnsi="Arial" w:cs="Arial"/>
          <w:bCs/>
        </w:rPr>
        <w:lastRenderedPageBreak/>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B755EAA"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W przypadku wniesienia wadium w formie:</w:t>
      </w:r>
    </w:p>
    <w:p w14:paraId="60BD8A3B" w14:textId="77777777" w:rsidR="006A331E" w:rsidRPr="004154C8" w:rsidRDefault="006A331E" w:rsidP="00A7641E">
      <w:pPr>
        <w:pStyle w:val="Akapitzlist"/>
        <w:numPr>
          <w:ilvl w:val="0"/>
          <w:numId w:val="19"/>
        </w:numPr>
        <w:spacing w:after="0" w:line="360" w:lineRule="auto"/>
        <w:ind w:left="1208" w:hanging="357"/>
        <w:jc w:val="both"/>
        <w:rPr>
          <w:rFonts w:ascii="Arial" w:hAnsi="Arial" w:cs="Arial"/>
          <w:bCs/>
        </w:rPr>
      </w:pPr>
      <w:r w:rsidRPr="004154C8">
        <w:rPr>
          <w:rFonts w:ascii="Arial" w:hAnsi="Arial" w:cs="Arial"/>
          <w:bCs/>
        </w:rPr>
        <w:t>pieniężnej – zaleca się, by dowód dokonania przelewu został dołączony do oferty;</w:t>
      </w:r>
    </w:p>
    <w:p w14:paraId="626CD79E" w14:textId="77777777" w:rsidR="006A331E" w:rsidRPr="004154C8" w:rsidRDefault="006A331E" w:rsidP="00A7641E">
      <w:pPr>
        <w:pStyle w:val="Akapitzlist"/>
        <w:numPr>
          <w:ilvl w:val="0"/>
          <w:numId w:val="19"/>
        </w:numPr>
        <w:spacing w:after="0" w:line="360" w:lineRule="auto"/>
        <w:ind w:left="1208" w:hanging="357"/>
        <w:jc w:val="both"/>
        <w:rPr>
          <w:rFonts w:ascii="Arial" w:hAnsi="Arial" w:cs="Arial"/>
          <w:bCs/>
        </w:rPr>
      </w:pPr>
      <w:r w:rsidRPr="004154C8">
        <w:rPr>
          <w:rFonts w:ascii="Arial" w:hAnsi="Arial" w:cs="Arial"/>
          <w:bCs/>
        </w:rPr>
        <w:t>poręczeń lub gwarancji – wymaga się, by oryginał dokumentu został złożony wraz z ofertą.</w:t>
      </w:r>
    </w:p>
    <w:p w14:paraId="0498AE9B"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W przypadku wniesienia wadium w formie innej niż pieniądz gwarancja lub poręczenie winny być wniesione:</w:t>
      </w:r>
    </w:p>
    <w:p w14:paraId="706F1A7E" w14:textId="77777777" w:rsidR="006A331E" w:rsidRPr="004154C8" w:rsidRDefault="006A331E" w:rsidP="00A7641E">
      <w:pPr>
        <w:pStyle w:val="Akapitzlist"/>
        <w:numPr>
          <w:ilvl w:val="0"/>
          <w:numId w:val="19"/>
        </w:numPr>
        <w:spacing w:after="0" w:line="360" w:lineRule="auto"/>
        <w:ind w:left="1208" w:hanging="357"/>
        <w:jc w:val="both"/>
        <w:rPr>
          <w:rFonts w:ascii="Arial" w:hAnsi="Arial" w:cs="Arial"/>
          <w:bCs/>
        </w:rPr>
      </w:pPr>
      <w:r w:rsidRPr="004154C8">
        <w:rPr>
          <w:rFonts w:ascii="Arial" w:hAnsi="Arial" w:cs="Arial"/>
          <w:bCs/>
        </w:rPr>
        <w:t>w oryginale w formie elektronicznej, opatrzone kwalifikowanym podpisem elektronicznym lub w postaci elektronicznej opatrzonej podpisem zaufanym lub podpisem osobistym wystawcy,</w:t>
      </w:r>
    </w:p>
    <w:p w14:paraId="715837BA"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Oferta dostawcy, który nie wniesie wadium lub wniesie w sposób nieprawidłowy lub nie utrzyma wadium nieprzerwanie do upływu terminu związania ofertą zostanie odrzucona.</w:t>
      </w:r>
    </w:p>
    <w:p w14:paraId="605EC065" w14:textId="77777777" w:rsidR="006A331E" w:rsidRPr="004154C8" w:rsidRDefault="006A331E" w:rsidP="00A7641E">
      <w:pPr>
        <w:pStyle w:val="Akapitzlist"/>
        <w:numPr>
          <w:ilvl w:val="0"/>
          <w:numId w:val="15"/>
        </w:numPr>
        <w:spacing w:after="0" w:line="360" w:lineRule="auto"/>
        <w:jc w:val="both"/>
        <w:rPr>
          <w:rFonts w:ascii="Arial" w:hAnsi="Arial" w:cs="Arial"/>
        </w:rPr>
      </w:pPr>
      <w:r w:rsidRPr="004154C8">
        <w:rPr>
          <w:rFonts w:ascii="Arial" w:hAnsi="Arial" w:cs="Arial"/>
        </w:rPr>
        <w:t>Zamawiający zwróci wadium wszystkim Wykonawcom niezwłocznie po wyborze oferty najkorzystniejszej lub po unieważnieniu postępowania, z wyjątkiem Wykonawcy, którego oferta została wybrana jako najkorzystniejsza. Wadium wniesione w formie przelewu, będzie zwracane na konto z którego wpłynęło, o ile Wykonawca nie wskaże innego numeru konta. Wykonawcy, którego oferta została wybrana jako najkorzystniejsza zamawiający zwróci wadium niezwłocznie po zawarciu umowy.</w:t>
      </w:r>
    </w:p>
    <w:p w14:paraId="22B32F05" w14:textId="77777777" w:rsidR="005B3F16" w:rsidRDefault="005B3F16" w:rsidP="006A331E">
      <w:pPr>
        <w:spacing w:after="0" w:line="360" w:lineRule="auto"/>
        <w:jc w:val="both"/>
        <w:rPr>
          <w:rFonts w:ascii="Arial" w:hAnsi="Arial" w:cs="Arial"/>
        </w:rPr>
      </w:pPr>
    </w:p>
    <w:p w14:paraId="623B6C5F" w14:textId="77777777" w:rsidR="00C6287E" w:rsidRPr="004154C8" w:rsidRDefault="00C6287E" w:rsidP="006A331E">
      <w:pPr>
        <w:spacing w:after="0" w:line="360" w:lineRule="auto"/>
        <w:jc w:val="both"/>
        <w:rPr>
          <w:rFonts w:ascii="Arial" w:hAnsi="Arial" w:cs="Arial"/>
        </w:rPr>
      </w:pPr>
    </w:p>
    <w:p w14:paraId="0D5C4EBC" w14:textId="0353F771" w:rsidR="007059B1" w:rsidRPr="004154C8" w:rsidRDefault="00874480" w:rsidP="007059B1">
      <w:pPr>
        <w:spacing w:after="0" w:line="360" w:lineRule="auto"/>
        <w:rPr>
          <w:rFonts w:ascii="Arial" w:hAnsi="Arial" w:cs="Arial"/>
          <w:b/>
        </w:rPr>
      </w:pPr>
      <w:r w:rsidRPr="004154C8">
        <w:rPr>
          <w:rFonts w:ascii="Arial" w:hAnsi="Arial" w:cs="Arial"/>
          <w:b/>
        </w:rPr>
        <w:t>VI</w:t>
      </w:r>
      <w:r w:rsidR="00F048BE" w:rsidRPr="004154C8">
        <w:rPr>
          <w:rFonts w:ascii="Arial" w:hAnsi="Arial" w:cs="Arial"/>
          <w:b/>
        </w:rPr>
        <w:t>I</w:t>
      </w:r>
      <w:r w:rsidR="00AF1BEE" w:rsidRPr="004154C8">
        <w:rPr>
          <w:rFonts w:ascii="Arial" w:hAnsi="Arial" w:cs="Arial"/>
          <w:b/>
        </w:rPr>
        <w:t>. Kryteria oceny ofert i ich znaczenie (waga):</w:t>
      </w:r>
    </w:p>
    <w:tbl>
      <w:tblPr>
        <w:tblStyle w:val="Tabela-Siatka"/>
        <w:tblW w:w="0" w:type="auto"/>
        <w:jc w:val="center"/>
        <w:tblLook w:val="04A0" w:firstRow="1" w:lastRow="0" w:firstColumn="1" w:lastColumn="0" w:noHBand="0" w:noVBand="1"/>
      </w:tblPr>
      <w:tblGrid>
        <w:gridCol w:w="1083"/>
        <w:gridCol w:w="3074"/>
        <w:gridCol w:w="3067"/>
      </w:tblGrid>
      <w:tr w:rsidR="004E6E4B" w:rsidRPr="004154C8" w14:paraId="0D5C4EC0" w14:textId="77777777" w:rsidTr="004E6E4B">
        <w:trPr>
          <w:jc w:val="center"/>
        </w:trPr>
        <w:tc>
          <w:tcPr>
            <w:tcW w:w="1083" w:type="dxa"/>
          </w:tcPr>
          <w:p w14:paraId="2061BE7D" w14:textId="77777777" w:rsidR="00A47E71" w:rsidRPr="004154C8" w:rsidRDefault="00A47E71" w:rsidP="002E1671">
            <w:pPr>
              <w:pStyle w:val="Akapitzlist"/>
              <w:ind w:left="0"/>
              <w:jc w:val="center"/>
              <w:rPr>
                <w:rFonts w:ascii="Arial" w:hAnsi="Arial" w:cs="Arial"/>
                <w:b/>
              </w:rPr>
            </w:pPr>
          </w:p>
          <w:p w14:paraId="60D57B54" w14:textId="77777777" w:rsidR="004E6E4B" w:rsidRPr="004154C8" w:rsidRDefault="004E6E4B" w:rsidP="002E1671">
            <w:pPr>
              <w:pStyle w:val="Akapitzlist"/>
              <w:ind w:left="0"/>
              <w:jc w:val="center"/>
              <w:rPr>
                <w:rFonts w:ascii="Arial" w:hAnsi="Arial" w:cs="Arial"/>
                <w:b/>
              </w:rPr>
            </w:pPr>
            <w:r w:rsidRPr="004154C8">
              <w:rPr>
                <w:rFonts w:ascii="Arial" w:hAnsi="Arial" w:cs="Arial"/>
                <w:b/>
              </w:rPr>
              <w:t>Lp.</w:t>
            </w:r>
          </w:p>
          <w:p w14:paraId="0D5C4EBD" w14:textId="77777777" w:rsidR="00A47E71" w:rsidRPr="004154C8" w:rsidRDefault="00A47E71" w:rsidP="002E1671">
            <w:pPr>
              <w:pStyle w:val="Akapitzlist"/>
              <w:ind w:left="0"/>
              <w:jc w:val="center"/>
              <w:rPr>
                <w:rFonts w:ascii="Arial" w:hAnsi="Arial" w:cs="Arial"/>
                <w:b/>
              </w:rPr>
            </w:pPr>
          </w:p>
        </w:tc>
        <w:tc>
          <w:tcPr>
            <w:tcW w:w="3074" w:type="dxa"/>
            <w:vAlign w:val="center"/>
          </w:tcPr>
          <w:p w14:paraId="0D5C4EBE" w14:textId="77777777" w:rsidR="004E6E4B" w:rsidRPr="004154C8" w:rsidRDefault="004E6E4B" w:rsidP="002E1671">
            <w:pPr>
              <w:pStyle w:val="Akapitzlist"/>
              <w:ind w:left="0"/>
              <w:jc w:val="center"/>
              <w:rPr>
                <w:rFonts w:ascii="Arial" w:hAnsi="Arial" w:cs="Arial"/>
                <w:b/>
              </w:rPr>
            </w:pPr>
            <w:r w:rsidRPr="004154C8">
              <w:rPr>
                <w:rFonts w:ascii="Arial" w:hAnsi="Arial" w:cs="Arial"/>
                <w:b/>
              </w:rPr>
              <w:t>Kryterium (symbol)</w:t>
            </w:r>
          </w:p>
        </w:tc>
        <w:tc>
          <w:tcPr>
            <w:tcW w:w="3067" w:type="dxa"/>
            <w:vAlign w:val="center"/>
          </w:tcPr>
          <w:p w14:paraId="0D5C4EBF" w14:textId="77777777" w:rsidR="004E6E4B" w:rsidRPr="004154C8" w:rsidRDefault="004E6E4B" w:rsidP="002E1671">
            <w:pPr>
              <w:pStyle w:val="Akapitzlist"/>
              <w:ind w:left="0"/>
              <w:jc w:val="center"/>
              <w:rPr>
                <w:rFonts w:ascii="Arial" w:hAnsi="Arial" w:cs="Arial"/>
                <w:b/>
              </w:rPr>
            </w:pPr>
            <w:r w:rsidRPr="004154C8">
              <w:rPr>
                <w:rFonts w:ascii="Arial" w:hAnsi="Arial" w:cs="Arial"/>
                <w:b/>
              </w:rPr>
              <w:t>Waga kryterium</w:t>
            </w:r>
          </w:p>
        </w:tc>
      </w:tr>
      <w:tr w:rsidR="004E6E4B" w:rsidRPr="004154C8" w14:paraId="0D5C4EC4" w14:textId="77777777" w:rsidTr="00314771">
        <w:trPr>
          <w:trHeight w:val="92"/>
          <w:jc w:val="center"/>
        </w:trPr>
        <w:tc>
          <w:tcPr>
            <w:tcW w:w="1083" w:type="dxa"/>
            <w:vAlign w:val="center"/>
          </w:tcPr>
          <w:p w14:paraId="4232DFCB" w14:textId="77777777" w:rsidR="00492D75" w:rsidRPr="004154C8" w:rsidRDefault="00492D75" w:rsidP="002E1671">
            <w:pPr>
              <w:pStyle w:val="Akapitzlist"/>
              <w:ind w:left="0"/>
              <w:jc w:val="center"/>
              <w:rPr>
                <w:rFonts w:ascii="Arial" w:hAnsi="Arial" w:cs="Arial"/>
              </w:rPr>
            </w:pPr>
          </w:p>
          <w:p w14:paraId="34C04597" w14:textId="4F3A7956" w:rsidR="004E6E4B" w:rsidRPr="004154C8" w:rsidRDefault="004E6E4B" w:rsidP="002E1671">
            <w:pPr>
              <w:pStyle w:val="Akapitzlist"/>
              <w:ind w:left="0"/>
              <w:jc w:val="center"/>
              <w:rPr>
                <w:rFonts w:ascii="Arial" w:hAnsi="Arial" w:cs="Arial"/>
              </w:rPr>
            </w:pPr>
            <w:r w:rsidRPr="004154C8">
              <w:rPr>
                <w:rFonts w:ascii="Arial" w:hAnsi="Arial" w:cs="Arial"/>
              </w:rPr>
              <w:t>1</w:t>
            </w:r>
            <w:r w:rsidR="00492D75" w:rsidRPr="004154C8">
              <w:rPr>
                <w:rFonts w:ascii="Arial" w:hAnsi="Arial" w:cs="Arial"/>
              </w:rPr>
              <w:t>.</w:t>
            </w:r>
          </w:p>
          <w:p w14:paraId="0D5C4EC1" w14:textId="77777777" w:rsidR="00492D75" w:rsidRPr="004154C8" w:rsidRDefault="00492D75" w:rsidP="002E1671">
            <w:pPr>
              <w:pStyle w:val="Akapitzlist"/>
              <w:ind w:left="0"/>
              <w:jc w:val="center"/>
              <w:rPr>
                <w:rFonts w:ascii="Arial" w:hAnsi="Arial" w:cs="Arial"/>
              </w:rPr>
            </w:pPr>
          </w:p>
        </w:tc>
        <w:tc>
          <w:tcPr>
            <w:tcW w:w="3074" w:type="dxa"/>
            <w:vAlign w:val="center"/>
          </w:tcPr>
          <w:p w14:paraId="0D5C4EC2" w14:textId="77777777" w:rsidR="004E6E4B" w:rsidRPr="004154C8" w:rsidRDefault="004E6E4B" w:rsidP="002E1671">
            <w:pPr>
              <w:pStyle w:val="Akapitzlist"/>
              <w:ind w:left="0"/>
              <w:jc w:val="center"/>
              <w:rPr>
                <w:rFonts w:ascii="Arial" w:hAnsi="Arial" w:cs="Arial"/>
              </w:rPr>
            </w:pPr>
            <w:r w:rsidRPr="004154C8">
              <w:rPr>
                <w:rFonts w:ascii="Arial" w:hAnsi="Arial" w:cs="Arial"/>
              </w:rPr>
              <w:t xml:space="preserve">Cena </w:t>
            </w:r>
            <w:r w:rsidR="009C1935" w:rsidRPr="004154C8">
              <w:rPr>
                <w:rFonts w:ascii="Arial" w:hAnsi="Arial" w:cs="Arial"/>
              </w:rPr>
              <w:t xml:space="preserve">netto </w:t>
            </w:r>
            <w:r w:rsidRPr="004154C8">
              <w:rPr>
                <w:rFonts w:ascii="Arial" w:hAnsi="Arial" w:cs="Arial"/>
              </w:rPr>
              <w:t>(C)</w:t>
            </w:r>
          </w:p>
        </w:tc>
        <w:tc>
          <w:tcPr>
            <w:tcW w:w="3067" w:type="dxa"/>
            <w:vAlign w:val="center"/>
          </w:tcPr>
          <w:p w14:paraId="0D5C4EC3" w14:textId="76C278DE" w:rsidR="004E6E4B" w:rsidRPr="004154C8" w:rsidRDefault="00551A92" w:rsidP="002E1671">
            <w:pPr>
              <w:pStyle w:val="Akapitzlist"/>
              <w:ind w:left="0"/>
              <w:jc w:val="center"/>
              <w:rPr>
                <w:rFonts w:ascii="Arial" w:hAnsi="Arial" w:cs="Arial"/>
              </w:rPr>
            </w:pPr>
            <w:r>
              <w:rPr>
                <w:rFonts w:ascii="Arial" w:hAnsi="Arial" w:cs="Arial"/>
              </w:rPr>
              <w:t>80</w:t>
            </w:r>
            <w:r w:rsidR="00314771" w:rsidRPr="004154C8">
              <w:rPr>
                <w:rFonts w:ascii="Arial" w:hAnsi="Arial" w:cs="Arial"/>
              </w:rPr>
              <w:t xml:space="preserve"> pkt.</w:t>
            </w:r>
          </w:p>
        </w:tc>
      </w:tr>
      <w:tr w:rsidR="00551A92" w:rsidRPr="004154C8" w14:paraId="6690D073" w14:textId="77777777" w:rsidTr="00314771">
        <w:trPr>
          <w:trHeight w:val="92"/>
          <w:jc w:val="center"/>
        </w:trPr>
        <w:tc>
          <w:tcPr>
            <w:tcW w:w="1083" w:type="dxa"/>
            <w:vAlign w:val="center"/>
          </w:tcPr>
          <w:p w14:paraId="5C99A7B7" w14:textId="77777777" w:rsidR="00551A92" w:rsidRDefault="00551A92" w:rsidP="00551A92">
            <w:pPr>
              <w:pStyle w:val="Akapitzlist"/>
              <w:ind w:left="0"/>
              <w:jc w:val="center"/>
              <w:rPr>
                <w:rFonts w:ascii="Arial" w:hAnsi="Arial" w:cs="Arial"/>
              </w:rPr>
            </w:pPr>
          </w:p>
          <w:p w14:paraId="3052D0DE" w14:textId="63632ACA" w:rsidR="00551A92" w:rsidRDefault="00551A92" w:rsidP="00551A92">
            <w:pPr>
              <w:pStyle w:val="Akapitzlist"/>
              <w:ind w:left="0"/>
              <w:jc w:val="center"/>
              <w:rPr>
                <w:rFonts w:ascii="Arial" w:hAnsi="Arial" w:cs="Arial"/>
              </w:rPr>
            </w:pPr>
            <w:r>
              <w:rPr>
                <w:rFonts w:ascii="Arial" w:hAnsi="Arial" w:cs="Arial"/>
              </w:rPr>
              <w:t>2.</w:t>
            </w:r>
          </w:p>
          <w:p w14:paraId="65B914CB" w14:textId="77777777" w:rsidR="00551A92" w:rsidRPr="004154C8" w:rsidRDefault="00551A92" w:rsidP="00551A92">
            <w:pPr>
              <w:pStyle w:val="Akapitzlist"/>
              <w:ind w:left="0"/>
              <w:jc w:val="center"/>
              <w:rPr>
                <w:rFonts w:ascii="Arial" w:hAnsi="Arial" w:cs="Arial"/>
              </w:rPr>
            </w:pPr>
          </w:p>
        </w:tc>
        <w:tc>
          <w:tcPr>
            <w:tcW w:w="3074" w:type="dxa"/>
            <w:vAlign w:val="center"/>
          </w:tcPr>
          <w:p w14:paraId="085F9401" w14:textId="394A2030" w:rsidR="00551A92" w:rsidRPr="004154C8" w:rsidRDefault="00551A92" w:rsidP="00551A92">
            <w:pPr>
              <w:pStyle w:val="Akapitzlist"/>
              <w:ind w:left="0"/>
              <w:jc w:val="center"/>
              <w:rPr>
                <w:rFonts w:ascii="Arial" w:hAnsi="Arial" w:cs="Arial"/>
              </w:rPr>
            </w:pPr>
            <w:r>
              <w:rPr>
                <w:rFonts w:ascii="Arial" w:hAnsi="Arial" w:cs="Arial"/>
              </w:rPr>
              <w:t>Doświadczenie (D)</w:t>
            </w:r>
          </w:p>
        </w:tc>
        <w:tc>
          <w:tcPr>
            <w:tcW w:w="3067" w:type="dxa"/>
            <w:vAlign w:val="center"/>
          </w:tcPr>
          <w:p w14:paraId="55BD9F30" w14:textId="6E6D6437" w:rsidR="00551A92" w:rsidRDefault="00551A92" w:rsidP="00551A92">
            <w:pPr>
              <w:pStyle w:val="Akapitzlist"/>
              <w:ind w:left="0"/>
              <w:jc w:val="center"/>
              <w:rPr>
                <w:rFonts w:ascii="Arial" w:hAnsi="Arial" w:cs="Arial"/>
              </w:rPr>
            </w:pPr>
            <w:r>
              <w:rPr>
                <w:rFonts w:ascii="Arial" w:hAnsi="Arial" w:cs="Arial"/>
              </w:rPr>
              <w:t>20 pkt.</w:t>
            </w:r>
          </w:p>
        </w:tc>
      </w:tr>
    </w:tbl>
    <w:p w14:paraId="0F336507" w14:textId="77777777" w:rsidR="00F048BE" w:rsidRPr="004154C8" w:rsidRDefault="00F048BE" w:rsidP="002E1671">
      <w:pPr>
        <w:spacing w:after="0" w:line="360" w:lineRule="auto"/>
        <w:rPr>
          <w:rFonts w:ascii="Arial" w:hAnsi="Arial" w:cs="Arial"/>
          <w:b/>
        </w:rPr>
      </w:pPr>
    </w:p>
    <w:p w14:paraId="0D5C4ECA" w14:textId="23269584" w:rsidR="004E6E4B" w:rsidRPr="004154C8" w:rsidRDefault="00874480" w:rsidP="002E1671">
      <w:pPr>
        <w:spacing w:after="0" w:line="360" w:lineRule="auto"/>
        <w:rPr>
          <w:rFonts w:ascii="Arial" w:hAnsi="Arial" w:cs="Arial"/>
          <w:b/>
        </w:rPr>
      </w:pPr>
      <w:r w:rsidRPr="004154C8">
        <w:rPr>
          <w:rFonts w:ascii="Arial" w:hAnsi="Arial" w:cs="Arial"/>
          <w:b/>
        </w:rPr>
        <w:lastRenderedPageBreak/>
        <w:t>VI</w:t>
      </w:r>
      <w:r w:rsidR="008F50B6" w:rsidRPr="004154C8">
        <w:rPr>
          <w:rFonts w:ascii="Arial" w:hAnsi="Arial" w:cs="Arial"/>
          <w:b/>
        </w:rPr>
        <w:t>I</w:t>
      </w:r>
      <w:r w:rsidR="00492D75" w:rsidRPr="004154C8">
        <w:rPr>
          <w:rFonts w:ascii="Arial" w:hAnsi="Arial" w:cs="Arial"/>
          <w:b/>
        </w:rPr>
        <w:t>I</w:t>
      </w:r>
      <w:r w:rsidR="002E1671" w:rsidRPr="004154C8">
        <w:rPr>
          <w:rFonts w:ascii="Arial" w:hAnsi="Arial" w:cs="Arial"/>
          <w:b/>
        </w:rPr>
        <w:t>. Opis sposobu przyznawania punktacji</w:t>
      </w:r>
      <w:r w:rsidR="005C6B84" w:rsidRPr="004154C8">
        <w:rPr>
          <w:rFonts w:ascii="Arial" w:hAnsi="Arial" w:cs="Arial"/>
          <w:b/>
        </w:rPr>
        <w:t xml:space="preserve"> za spełnienie danego kryterium</w:t>
      </w:r>
      <w:r w:rsidR="00744AF3" w:rsidRPr="004154C8">
        <w:rPr>
          <w:rFonts w:ascii="Arial" w:hAnsi="Arial" w:cs="Arial"/>
        </w:rPr>
        <w:t>:</w:t>
      </w:r>
    </w:p>
    <w:p w14:paraId="15C39CE5" w14:textId="77777777" w:rsidR="00F35BCB" w:rsidRPr="004154C8" w:rsidRDefault="00F35BCB" w:rsidP="00FC2025">
      <w:pPr>
        <w:spacing w:after="0" w:line="360" w:lineRule="auto"/>
        <w:jc w:val="both"/>
        <w:rPr>
          <w:rFonts w:ascii="Arial" w:hAnsi="Arial" w:cs="Arial"/>
        </w:rPr>
      </w:pPr>
    </w:p>
    <w:p w14:paraId="577524D8" w14:textId="31CCAF69" w:rsidR="008C40DB" w:rsidRPr="004154C8" w:rsidRDefault="008C40DB" w:rsidP="00A7641E">
      <w:pPr>
        <w:pStyle w:val="Akapitzlist"/>
        <w:numPr>
          <w:ilvl w:val="0"/>
          <w:numId w:val="20"/>
        </w:numPr>
        <w:spacing w:after="0" w:line="360" w:lineRule="auto"/>
        <w:jc w:val="both"/>
        <w:rPr>
          <w:rFonts w:ascii="Arial" w:hAnsi="Arial" w:cs="Arial"/>
          <w:b/>
        </w:rPr>
      </w:pPr>
      <w:r w:rsidRPr="004154C8">
        <w:rPr>
          <w:rFonts w:ascii="Arial" w:hAnsi="Arial" w:cs="Arial"/>
          <w:b/>
        </w:rPr>
        <w:t>Kr</w:t>
      </w:r>
      <w:r w:rsidR="006C6DC4">
        <w:rPr>
          <w:rFonts w:ascii="Arial" w:hAnsi="Arial" w:cs="Arial"/>
          <w:b/>
        </w:rPr>
        <w:t>yt</w:t>
      </w:r>
      <w:r w:rsidR="00551A92">
        <w:rPr>
          <w:rFonts w:ascii="Arial" w:hAnsi="Arial" w:cs="Arial"/>
          <w:b/>
        </w:rPr>
        <w:t>erium: C – Cena netto – Waga 80</w:t>
      </w:r>
      <w:r w:rsidRPr="004154C8">
        <w:rPr>
          <w:rFonts w:ascii="Arial" w:hAnsi="Arial" w:cs="Arial"/>
          <w:b/>
        </w:rPr>
        <w:t>%:</w:t>
      </w:r>
    </w:p>
    <w:p w14:paraId="441353F3" w14:textId="77777777" w:rsidR="008C40DB" w:rsidRPr="004154C8" w:rsidRDefault="008C40DB" w:rsidP="00A7641E">
      <w:pPr>
        <w:pStyle w:val="Akapitzlist"/>
        <w:numPr>
          <w:ilvl w:val="0"/>
          <w:numId w:val="21"/>
        </w:numPr>
        <w:spacing w:after="0" w:line="360" w:lineRule="auto"/>
        <w:ind w:left="1208" w:hanging="357"/>
        <w:jc w:val="both"/>
        <w:rPr>
          <w:rFonts w:ascii="Arial" w:hAnsi="Arial" w:cs="Arial"/>
          <w:bCs/>
        </w:rPr>
      </w:pPr>
      <w:r w:rsidRPr="004154C8">
        <w:rPr>
          <w:rFonts w:ascii="Arial" w:hAnsi="Arial" w:cs="Arial"/>
          <w:bCs/>
        </w:rPr>
        <w:t xml:space="preserve">Cena oferty powinna zawierać wszystkie koszty, jakie Zamawiający będzie musiał ponieść w związku z wykonaniem przedmiotu zamówienia, </w:t>
      </w:r>
    </w:p>
    <w:p w14:paraId="3488772E" w14:textId="77777777" w:rsidR="008C40DB" w:rsidRPr="004154C8" w:rsidRDefault="008C40DB" w:rsidP="00A7641E">
      <w:pPr>
        <w:pStyle w:val="Akapitzlist"/>
        <w:numPr>
          <w:ilvl w:val="0"/>
          <w:numId w:val="21"/>
        </w:numPr>
        <w:spacing w:after="0" w:line="360" w:lineRule="auto"/>
        <w:ind w:left="1208" w:hanging="357"/>
        <w:jc w:val="both"/>
        <w:rPr>
          <w:rFonts w:ascii="Arial" w:hAnsi="Arial" w:cs="Arial"/>
          <w:bCs/>
        </w:rPr>
      </w:pPr>
      <w:r w:rsidRPr="004154C8">
        <w:rPr>
          <w:rFonts w:ascii="Arial" w:hAnsi="Arial" w:cs="Arial"/>
          <w:bCs/>
        </w:rPr>
        <w:t>Cena powinna być wyrażona w złotych polskich, do dwóch miejsc po przecinku.</w:t>
      </w:r>
    </w:p>
    <w:p w14:paraId="7250FABF" w14:textId="77777777" w:rsidR="008C40DB" w:rsidRPr="004154C8" w:rsidRDefault="008C40DB" w:rsidP="00A7641E">
      <w:pPr>
        <w:pStyle w:val="Akapitzlist"/>
        <w:numPr>
          <w:ilvl w:val="0"/>
          <w:numId w:val="21"/>
        </w:numPr>
        <w:spacing w:after="0" w:line="360" w:lineRule="auto"/>
        <w:ind w:left="1208" w:hanging="357"/>
        <w:jc w:val="both"/>
        <w:rPr>
          <w:rFonts w:ascii="Arial" w:hAnsi="Arial" w:cs="Arial"/>
          <w:bCs/>
        </w:rPr>
      </w:pPr>
      <w:r w:rsidRPr="004154C8">
        <w:rPr>
          <w:rFonts w:ascii="Arial" w:hAnsi="Arial" w:cs="Arial"/>
          <w:bCs/>
        </w:rPr>
        <w:t xml:space="preserve">Cena podlegająca ocenie będzie ceną netto za wykonanie całości przedmiotu zamówienia. </w:t>
      </w:r>
    </w:p>
    <w:p w14:paraId="27B065D4" w14:textId="77777777" w:rsidR="008C40DB" w:rsidRPr="004154C8" w:rsidRDefault="008C40DB" w:rsidP="00A7641E">
      <w:pPr>
        <w:pStyle w:val="Akapitzlist"/>
        <w:numPr>
          <w:ilvl w:val="0"/>
          <w:numId w:val="21"/>
        </w:numPr>
        <w:spacing w:after="0" w:line="360" w:lineRule="auto"/>
        <w:ind w:left="1208" w:hanging="357"/>
        <w:jc w:val="both"/>
        <w:rPr>
          <w:rFonts w:ascii="Arial" w:hAnsi="Arial" w:cs="Arial"/>
          <w:bCs/>
        </w:rPr>
      </w:pPr>
      <w:r w:rsidRPr="004154C8">
        <w:rPr>
          <w:rFonts w:ascii="Arial" w:hAnsi="Arial" w:cs="Arial"/>
          <w:bCs/>
        </w:rPr>
        <w:t>Punkty w przedmiotowym kryterium zostaną przyznane na podstawie ceny netto podanej w formularzu oferty - Zamawiający uzna dane kryterium oceny za spełnione w przypadku uzupełnienia w punkcie dotyczącym przedmiotowego kryterium załącznika nr 1 „Wzór oferty”.</w:t>
      </w:r>
    </w:p>
    <w:p w14:paraId="353F33FB" w14:textId="77777777" w:rsidR="008C40DB" w:rsidRPr="004154C8" w:rsidRDefault="008C40DB" w:rsidP="00A7641E">
      <w:pPr>
        <w:pStyle w:val="Akapitzlist"/>
        <w:numPr>
          <w:ilvl w:val="0"/>
          <w:numId w:val="21"/>
        </w:numPr>
        <w:spacing w:after="0" w:line="360" w:lineRule="auto"/>
        <w:ind w:left="1208" w:hanging="357"/>
        <w:jc w:val="both"/>
        <w:rPr>
          <w:rFonts w:ascii="Arial" w:hAnsi="Arial" w:cs="Arial"/>
          <w:bCs/>
        </w:rPr>
      </w:pPr>
      <w:r w:rsidRPr="004154C8">
        <w:rPr>
          <w:rFonts w:ascii="Arial" w:hAnsi="Arial" w:cs="Arial"/>
          <w:bCs/>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265B8D0" w14:textId="77777777" w:rsidR="006C6DC4" w:rsidRPr="004154C8" w:rsidRDefault="006C6DC4" w:rsidP="008C40DB">
      <w:pPr>
        <w:spacing w:after="0" w:line="288" w:lineRule="auto"/>
        <w:jc w:val="both"/>
        <w:rPr>
          <w:rFonts w:ascii="Arial" w:hAnsi="Arial" w:cs="Arial"/>
        </w:rPr>
      </w:pPr>
    </w:p>
    <w:p w14:paraId="7F920F7E" w14:textId="77777777" w:rsidR="008C40DB" w:rsidRPr="004154C8" w:rsidRDefault="008C40DB" w:rsidP="008C40DB">
      <w:pPr>
        <w:spacing w:after="0" w:line="288" w:lineRule="auto"/>
        <w:jc w:val="both"/>
        <w:rPr>
          <w:rFonts w:ascii="Arial" w:hAnsi="Arial" w:cs="Arial"/>
        </w:rPr>
      </w:pPr>
    </w:p>
    <w:p w14:paraId="21695773" w14:textId="77777777" w:rsidR="008C40DB" w:rsidRPr="004154C8" w:rsidRDefault="008C40DB" w:rsidP="008C40DB">
      <w:pPr>
        <w:spacing w:after="0" w:line="360" w:lineRule="auto"/>
        <w:jc w:val="both"/>
        <w:rPr>
          <w:rFonts w:ascii="Arial" w:hAnsi="Arial" w:cs="Arial"/>
          <w:bCs/>
        </w:rPr>
      </w:pPr>
      <w:r w:rsidRPr="004154C8">
        <w:rPr>
          <w:rFonts w:ascii="Arial" w:hAnsi="Arial" w:cs="Arial"/>
          <w:bCs/>
        </w:rPr>
        <w:t>W ramach przedmiotowego kryterium Zamawiający dokona oceny ofert na podstawie wyniku osiągniętej liczby punktów za kryterium „cena netto” wyliczonych w oparciu o wzór:</w:t>
      </w:r>
    </w:p>
    <w:p w14:paraId="614CA839" w14:textId="77777777" w:rsidR="008C40DB" w:rsidRPr="004154C8" w:rsidRDefault="008C40DB" w:rsidP="008C40DB">
      <w:pPr>
        <w:spacing w:after="0" w:line="288" w:lineRule="auto"/>
        <w:jc w:val="both"/>
        <w:rPr>
          <w:rFonts w:ascii="Arial" w:hAnsi="Arial" w:cs="Arial"/>
        </w:rPr>
      </w:pPr>
    </w:p>
    <w:p w14:paraId="54DE7D8E" w14:textId="77777777" w:rsidR="008C40DB" w:rsidRPr="004154C8" w:rsidRDefault="008C40DB" w:rsidP="008C40DB">
      <w:pPr>
        <w:spacing w:after="0" w:line="288" w:lineRule="auto"/>
        <w:jc w:val="both"/>
        <w:rPr>
          <w:rFonts w:ascii="Arial" w:hAnsi="Arial" w:cs="Arial"/>
        </w:rPr>
      </w:pPr>
      <w:r w:rsidRPr="004154C8">
        <w:rPr>
          <w:rFonts w:ascii="Arial" w:hAnsi="Arial" w:cs="Arial"/>
        </w:rPr>
        <w:t xml:space="preserve">                Cena netto oferty najniższej</w:t>
      </w:r>
    </w:p>
    <w:p w14:paraId="76838B2C" w14:textId="7119926D" w:rsidR="008C40DB" w:rsidRPr="004154C8" w:rsidRDefault="008C40DB" w:rsidP="008C40DB">
      <w:pPr>
        <w:spacing w:after="0" w:line="288" w:lineRule="auto"/>
        <w:jc w:val="both"/>
        <w:rPr>
          <w:rFonts w:ascii="Arial" w:hAnsi="Arial" w:cs="Arial"/>
        </w:rPr>
      </w:pPr>
      <w:r w:rsidRPr="004154C8">
        <w:rPr>
          <w:rFonts w:ascii="Arial" w:hAnsi="Arial" w:cs="Arial"/>
          <w:noProof/>
          <w:lang w:eastAsia="pl-PL"/>
        </w:rPr>
        <mc:AlternateContent>
          <mc:Choice Requires="wps">
            <w:drawing>
              <wp:anchor distT="4294967294" distB="4294967294" distL="114300" distR="114300" simplePos="0" relativeHeight="251664384" behindDoc="0" locked="0" layoutInCell="1" allowOverlap="1" wp14:anchorId="4CD29660" wp14:editId="45DFC4FB">
                <wp:simplePos x="0" y="0"/>
                <wp:positionH relativeFrom="column">
                  <wp:posOffset>586105</wp:posOffset>
                </wp:positionH>
                <wp:positionV relativeFrom="paragraph">
                  <wp:posOffset>93979</wp:posOffset>
                </wp:positionV>
                <wp:extent cx="1466850" cy="0"/>
                <wp:effectExtent l="0" t="0" r="19050" b="19050"/>
                <wp:wrapNone/>
                <wp:docPr id="1"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6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902373" id="Łącznik prosty 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15pt,7.4pt" to="161.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" strokecolor="black [3213]" strokeweight=".5pt">
                <v:stroke joinstyle="miter"/>
                <o:lock v:ext="edit" shapetype="f"/>
              </v:line>
            </w:pict>
          </mc:Fallback>
        </mc:AlternateContent>
      </w:r>
      <w:r w:rsidRPr="004154C8">
        <w:rPr>
          <w:rFonts w:ascii="Arial" w:hAnsi="Arial" w:cs="Arial"/>
        </w:rPr>
        <w:t xml:space="preserve">C =  </w:t>
      </w:r>
      <w:r w:rsidRPr="004154C8">
        <w:rPr>
          <w:rFonts w:ascii="Arial" w:hAnsi="Arial" w:cs="Arial"/>
        </w:rPr>
        <w:tab/>
        <w:t xml:space="preserve">                </w:t>
      </w:r>
      <w:r w:rsidRPr="004154C8">
        <w:rPr>
          <w:rFonts w:ascii="Arial" w:hAnsi="Arial" w:cs="Arial"/>
        </w:rPr>
        <w:tab/>
      </w:r>
      <w:r w:rsidRPr="004154C8">
        <w:rPr>
          <w:rFonts w:ascii="Arial" w:hAnsi="Arial" w:cs="Arial"/>
        </w:rPr>
        <w:tab/>
      </w:r>
      <w:r w:rsidRPr="004154C8">
        <w:rPr>
          <w:rFonts w:ascii="Arial" w:hAnsi="Arial" w:cs="Arial"/>
        </w:rPr>
        <w:tab/>
        <w:t xml:space="preserve">        x </w:t>
      </w:r>
      <w:r w:rsidR="00551A92">
        <w:rPr>
          <w:rFonts w:ascii="Arial" w:hAnsi="Arial" w:cs="Arial"/>
        </w:rPr>
        <w:t>80</w:t>
      </w:r>
      <w:r w:rsidRPr="004154C8">
        <w:rPr>
          <w:rFonts w:ascii="Arial" w:hAnsi="Arial" w:cs="Arial"/>
        </w:rPr>
        <w:t xml:space="preserve"> = ilość punktów</w:t>
      </w:r>
    </w:p>
    <w:p w14:paraId="2F7F07FA" w14:textId="77777777" w:rsidR="008C40DB" w:rsidRPr="004154C8" w:rsidRDefault="008C40DB" w:rsidP="008C40DB">
      <w:pPr>
        <w:spacing w:after="0" w:line="288" w:lineRule="auto"/>
        <w:jc w:val="both"/>
        <w:rPr>
          <w:rFonts w:ascii="Arial" w:hAnsi="Arial" w:cs="Arial"/>
        </w:rPr>
      </w:pPr>
      <w:r w:rsidRPr="004154C8">
        <w:rPr>
          <w:rFonts w:ascii="Arial" w:hAnsi="Arial" w:cs="Arial"/>
        </w:rPr>
        <w:t xml:space="preserve">              Cena netto rozpatrywanej oferty</w:t>
      </w:r>
    </w:p>
    <w:p w14:paraId="3761D85D" w14:textId="77777777" w:rsidR="008C40DB" w:rsidRPr="004154C8" w:rsidRDefault="008C40DB" w:rsidP="008C40DB">
      <w:pPr>
        <w:spacing w:after="0" w:line="288" w:lineRule="auto"/>
        <w:jc w:val="both"/>
        <w:rPr>
          <w:rFonts w:ascii="Arial" w:hAnsi="Arial" w:cs="Arial"/>
        </w:rPr>
      </w:pPr>
    </w:p>
    <w:p w14:paraId="3FB639C2" w14:textId="5F1D3F03" w:rsidR="008C40DB" w:rsidRDefault="008C40DB" w:rsidP="008C40DB">
      <w:pPr>
        <w:spacing w:after="0" w:line="288" w:lineRule="auto"/>
        <w:jc w:val="both"/>
        <w:rPr>
          <w:rFonts w:ascii="Arial" w:hAnsi="Arial" w:cs="Arial"/>
          <w:b/>
        </w:rPr>
      </w:pPr>
      <w:r w:rsidRPr="004154C8">
        <w:rPr>
          <w:rFonts w:ascii="Arial" w:hAnsi="Arial" w:cs="Arial"/>
          <w:b/>
        </w:rPr>
        <w:t>Maksymalna ilość punktów d</w:t>
      </w:r>
      <w:r w:rsidR="006C6DC4">
        <w:rPr>
          <w:rFonts w:ascii="Arial" w:hAnsi="Arial" w:cs="Arial"/>
          <w:b/>
        </w:rPr>
        <w:t>o</w:t>
      </w:r>
      <w:r w:rsidR="00551A92">
        <w:rPr>
          <w:rFonts w:ascii="Arial" w:hAnsi="Arial" w:cs="Arial"/>
          <w:b/>
        </w:rPr>
        <w:t xml:space="preserve"> zdobycia w ramach kryterium: 80</w:t>
      </w:r>
      <w:r w:rsidRPr="004154C8">
        <w:rPr>
          <w:rFonts w:ascii="Arial" w:hAnsi="Arial" w:cs="Arial"/>
          <w:b/>
        </w:rPr>
        <w:t xml:space="preserve"> pkt.</w:t>
      </w:r>
    </w:p>
    <w:p w14:paraId="4F36CEFD" w14:textId="77777777" w:rsidR="00551A92" w:rsidRDefault="00551A92" w:rsidP="008C40DB">
      <w:pPr>
        <w:spacing w:after="0" w:line="288" w:lineRule="auto"/>
        <w:jc w:val="both"/>
        <w:rPr>
          <w:rFonts w:ascii="Arial" w:hAnsi="Arial" w:cs="Arial"/>
          <w:b/>
        </w:rPr>
      </w:pPr>
    </w:p>
    <w:p w14:paraId="1B6AD646" w14:textId="77777777" w:rsidR="000E5373" w:rsidRDefault="000E5373" w:rsidP="008C40DB">
      <w:pPr>
        <w:spacing w:after="0" w:line="288" w:lineRule="auto"/>
        <w:jc w:val="both"/>
        <w:rPr>
          <w:rFonts w:ascii="Arial" w:hAnsi="Arial" w:cs="Arial"/>
          <w:b/>
        </w:rPr>
      </w:pPr>
    </w:p>
    <w:p w14:paraId="6CAAFAD1" w14:textId="77777777" w:rsidR="000E5373" w:rsidRDefault="000E5373" w:rsidP="008C40DB">
      <w:pPr>
        <w:spacing w:after="0" w:line="288" w:lineRule="auto"/>
        <w:jc w:val="both"/>
        <w:rPr>
          <w:rFonts w:ascii="Arial" w:hAnsi="Arial" w:cs="Arial"/>
          <w:b/>
        </w:rPr>
      </w:pPr>
    </w:p>
    <w:p w14:paraId="76651763" w14:textId="77777777" w:rsidR="000E5373" w:rsidRDefault="000E5373" w:rsidP="008C40DB">
      <w:pPr>
        <w:spacing w:after="0" w:line="288" w:lineRule="auto"/>
        <w:jc w:val="both"/>
        <w:rPr>
          <w:rFonts w:ascii="Arial" w:hAnsi="Arial" w:cs="Arial"/>
          <w:b/>
        </w:rPr>
      </w:pPr>
    </w:p>
    <w:p w14:paraId="1F3F2DB9" w14:textId="77777777" w:rsidR="000E5373" w:rsidRDefault="000E5373" w:rsidP="008C40DB">
      <w:pPr>
        <w:spacing w:after="0" w:line="288" w:lineRule="auto"/>
        <w:jc w:val="both"/>
        <w:rPr>
          <w:rFonts w:ascii="Arial" w:hAnsi="Arial" w:cs="Arial"/>
          <w:b/>
        </w:rPr>
      </w:pPr>
    </w:p>
    <w:p w14:paraId="55C9D651" w14:textId="77777777" w:rsidR="000E5373" w:rsidRDefault="000E5373" w:rsidP="008C40DB">
      <w:pPr>
        <w:spacing w:after="0" w:line="288" w:lineRule="auto"/>
        <w:jc w:val="both"/>
        <w:rPr>
          <w:rFonts w:ascii="Arial" w:hAnsi="Arial" w:cs="Arial"/>
          <w:b/>
        </w:rPr>
      </w:pPr>
    </w:p>
    <w:p w14:paraId="04AF9AF4" w14:textId="77777777" w:rsidR="00551A92" w:rsidRDefault="00551A92" w:rsidP="008C40DB">
      <w:pPr>
        <w:spacing w:after="0" w:line="288" w:lineRule="auto"/>
        <w:jc w:val="both"/>
        <w:rPr>
          <w:rFonts w:ascii="Arial" w:hAnsi="Arial" w:cs="Arial"/>
          <w:b/>
        </w:rPr>
      </w:pPr>
    </w:p>
    <w:p w14:paraId="5B4C01C2" w14:textId="66D54134" w:rsidR="00551A92" w:rsidRPr="00551A92" w:rsidRDefault="00551A92" w:rsidP="00551A92">
      <w:pPr>
        <w:pStyle w:val="Akapitzlist"/>
        <w:numPr>
          <w:ilvl w:val="0"/>
          <w:numId w:val="20"/>
        </w:numPr>
        <w:spacing w:after="0" w:line="360" w:lineRule="auto"/>
        <w:jc w:val="both"/>
        <w:rPr>
          <w:rFonts w:ascii="Arial" w:hAnsi="Arial" w:cs="Arial"/>
          <w:b/>
        </w:rPr>
      </w:pPr>
      <w:r w:rsidRPr="00551A92">
        <w:rPr>
          <w:rFonts w:ascii="Arial" w:hAnsi="Arial" w:cs="Arial"/>
          <w:b/>
        </w:rPr>
        <w:t xml:space="preserve">Kryterium: Doświadczenie </w:t>
      </w:r>
      <w:r>
        <w:rPr>
          <w:rFonts w:ascii="Arial" w:hAnsi="Arial" w:cs="Arial"/>
          <w:b/>
        </w:rPr>
        <w:t>– Waga 20%</w:t>
      </w:r>
    </w:p>
    <w:p w14:paraId="0DEC65B7" w14:textId="77777777" w:rsidR="00551A92" w:rsidRPr="00551A92" w:rsidRDefault="00551A92" w:rsidP="00171202">
      <w:pPr>
        <w:pStyle w:val="Akapitzlist"/>
        <w:numPr>
          <w:ilvl w:val="0"/>
          <w:numId w:val="72"/>
        </w:numPr>
        <w:spacing w:after="0" w:line="360" w:lineRule="auto"/>
        <w:ind w:left="1208" w:hanging="357"/>
        <w:jc w:val="both"/>
        <w:rPr>
          <w:rFonts w:ascii="Arial" w:hAnsi="Arial" w:cs="Arial"/>
        </w:rPr>
      </w:pPr>
      <w:r w:rsidRPr="00551A92">
        <w:rPr>
          <w:rFonts w:ascii="Arial" w:hAnsi="Arial" w:cs="Arial"/>
        </w:rPr>
        <w:t>Ocenie podlega doświadczenie Wykonawcy w realizacji usług szkoleniowych odpowiadających przedmiotowi zamówienia, wykazanych w załączniku nr 1.A, wykonanych w okresie ostatnich 3 lat przed upływem terminu składania ofert.</w:t>
      </w:r>
    </w:p>
    <w:p w14:paraId="4106E915" w14:textId="77777777" w:rsidR="00551A92" w:rsidRPr="00372953" w:rsidRDefault="00551A92" w:rsidP="00171202">
      <w:pPr>
        <w:pStyle w:val="Akapitzlist"/>
        <w:numPr>
          <w:ilvl w:val="0"/>
          <w:numId w:val="72"/>
        </w:numPr>
        <w:spacing w:after="0" w:line="360" w:lineRule="auto"/>
        <w:ind w:left="1208" w:hanging="357"/>
        <w:jc w:val="both"/>
        <w:rPr>
          <w:rFonts w:ascii="Arial" w:hAnsi="Arial" w:cs="Arial"/>
          <w:bCs/>
        </w:rPr>
      </w:pPr>
      <w:r w:rsidRPr="00372953">
        <w:rPr>
          <w:rFonts w:ascii="Arial" w:hAnsi="Arial" w:cs="Arial"/>
        </w:rPr>
        <w:t>Ocena zostanie dokonana na podstawie liczby usług spełniających warunki określone w kryterium dostępowym w zakresie pojedynczej usługi, tj. usług szkoleniowych, z których każda spełnia następujące warunki:</w:t>
      </w:r>
    </w:p>
    <w:p w14:paraId="4128AF08" w14:textId="77777777" w:rsidR="00551A92" w:rsidRPr="00372953" w:rsidRDefault="00551A92" w:rsidP="00171202">
      <w:pPr>
        <w:pStyle w:val="Akapitzlist"/>
        <w:numPr>
          <w:ilvl w:val="0"/>
          <w:numId w:val="73"/>
        </w:numPr>
        <w:spacing w:after="0" w:line="360" w:lineRule="auto"/>
        <w:ind w:left="1775" w:hanging="357"/>
        <w:jc w:val="both"/>
        <w:rPr>
          <w:rFonts w:ascii="Arial" w:hAnsi="Arial" w:cs="Arial"/>
        </w:rPr>
      </w:pPr>
      <w:r w:rsidRPr="00372953">
        <w:rPr>
          <w:rFonts w:ascii="Arial" w:hAnsi="Arial" w:cs="Arial"/>
        </w:rPr>
        <w:t xml:space="preserve">obejmowała tematykę zgodną lub pokrewną z przedmiotem zamówienia, </w:t>
      </w:r>
      <w:r w:rsidRPr="00372953">
        <w:rPr>
          <w:rFonts w:ascii="Arial" w:hAnsi="Arial" w:cs="Arial"/>
          <w:bCs/>
        </w:rPr>
        <w:t>zgodnie z definicją wskazaną w kryterium dostępowym</w:t>
      </w:r>
      <w:r w:rsidRPr="00372953">
        <w:rPr>
          <w:rFonts w:ascii="Arial" w:hAnsi="Arial" w:cs="Arial"/>
        </w:rPr>
        <w:t xml:space="preserve">, </w:t>
      </w:r>
    </w:p>
    <w:p w14:paraId="50CFAF08" w14:textId="77777777" w:rsidR="00551A92" w:rsidRPr="00372953" w:rsidRDefault="00551A92" w:rsidP="00171202">
      <w:pPr>
        <w:pStyle w:val="Akapitzlist"/>
        <w:numPr>
          <w:ilvl w:val="0"/>
          <w:numId w:val="73"/>
        </w:numPr>
        <w:spacing w:after="0" w:line="360" w:lineRule="auto"/>
        <w:ind w:left="1775" w:hanging="357"/>
        <w:jc w:val="both"/>
        <w:rPr>
          <w:rFonts w:ascii="Arial" w:hAnsi="Arial" w:cs="Arial"/>
        </w:rPr>
      </w:pPr>
      <w:r w:rsidRPr="00372953">
        <w:rPr>
          <w:rFonts w:ascii="Arial" w:hAnsi="Arial" w:cs="Arial"/>
        </w:rPr>
        <w:t xml:space="preserve">obejmowała minimum 40 godzin dydaktycznych, </w:t>
      </w:r>
    </w:p>
    <w:p w14:paraId="4A7A99AD" w14:textId="77777777" w:rsidR="00551A92" w:rsidRPr="00372953" w:rsidRDefault="00551A92" w:rsidP="00171202">
      <w:pPr>
        <w:pStyle w:val="Akapitzlist"/>
        <w:numPr>
          <w:ilvl w:val="0"/>
          <w:numId w:val="73"/>
        </w:numPr>
        <w:spacing w:after="0" w:line="360" w:lineRule="auto"/>
        <w:ind w:left="1775" w:hanging="357"/>
        <w:jc w:val="both"/>
        <w:rPr>
          <w:rFonts w:ascii="Arial" w:hAnsi="Arial" w:cs="Arial"/>
        </w:rPr>
      </w:pPr>
      <w:r w:rsidRPr="00372953">
        <w:rPr>
          <w:rFonts w:ascii="Arial" w:hAnsi="Arial" w:cs="Arial"/>
        </w:rPr>
        <w:t xml:space="preserve">została zrealizowana dla minimum 6 uczestników w jednej grupie szkoleniowej. </w:t>
      </w:r>
    </w:p>
    <w:p w14:paraId="5C665E88" w14:textId="77777777" w:rsidR="00551A92" w:rsidRPr="00372953" w:rsidRDefault="00551A92" w:rsidP="00171202">
      <w:pPr>
        <w:pStyle w:val="Akapitzlist"/>
        <w:numPr>
          <w:ilvl w:val="0"/>
          <w:numId w:val="72"/>
        </w:numPr>
        <w:spacing w:after="0" w:line="360" w:lineRule="auto"/>
        <w:ind w:left="1208" w:hanging="357"/>
        <w:jc w:val="both"/>
        <w:rPr>
          <w:rFonts w:ascii="Arial" w:hAnsi="Arial" w:cs="Arial"/>
        </w:rPr>
      </w:pPr>
      <w:r w:rsidRPr="00372953">
        <w:rPr>
          <w:rFonts w:ascii="Arial" w:hAnsi="Arial" w:cs="Arial"/>
        </w:rPr>
        <w:t>Jedna usługa szkoleniowa oznacza realizację jednego szkolenia dla jednej grupy szkoleniowej.</w:t>
      </w:r>
    </w:p>
    <w:p w14:paraId="5E457BB2" w14:textId="77777777" w:rsidR="00551A92" w:rsidRPr="00372953" w:rsidRDefault="00551A92" w:rsidP="00171202">
      <w:pPr>
        <w:pStyle w:val="Akapitzlist"/>
        <w:numPr>
          <w:ilvl w:val="0"/>
          <w:numId w:val="72"/>
        </w:numPr>
        <w:spacing w:after="0" w:line="360" w:lineRule="auto"/>
        <w:ind w:left="1208" w:hanging="357"/>
        <w:jc w:val="both"/>
        <w:rPr>
          <w:rFonts w:ascii="Arial" w:hAnsi="Arial" w:cs="Arial"/>
        </w:rPr>
      </w:pPr>
      <w:r w:rsidRPr="00372953">
        <w:rPr>
          <w:rFonts w:ascii="Arial" w:hAnsi="Arial" w:cs="Arial"/>
          <w:bCs/>
        </w:rPr>
        <w:t>Do oceny będą brane wyłącznie usługi wykazane w załączniku nr 1.A, przy czym Wykonawca musi spełniać warunek udziału w postępowaniu w zakresie łącznego doświadczenia, o którym mowa w kryterium dostępowym.</w:t>
      </w:r>
    </w:p>
    <w:p w14:paraId="7BC470DE" w14:textId="77777777" w:rsidR="00372953" w:rsidRDefault="00372953" w:rsidP="00372953">
      <w:pPr>
        <w:spacing w:after="0" w:line="360" w:lineRule="auto"/>
        <w:jc w:val="both"/>
        <w:rPr>
          <w:rFonts w:ascii="Arial" w:hAnsi="Arial" w:cs="Arial"/>
        </w:rPr>
      </w:pPr>
    </w:p>
    <w:p w14:paraId="33A0485A" w14:textId="749FA77F" w:rsidR="00372953" w:rsidRPr="00372953" w:rsidRDefault="00372953" w:rsidP="00372953">
      <w:pPr>
        <w:spacing w:after="0" w:line="360" w:lineRule="auto"/>
        <w:jc w:val="both"/>
        <w:rPr>
          <w:rFonts w:ascii="Arial" w:hAnsi="Arial" w:cs="Arial"/>
          <w:bCs/>
        </w:rPr>
      </w:pPr>
      <w:r w:rsidRPr="004154C8">
        <w:rPr>
          <w:rFonts w:ascii="Arial" w:hAnsi="Arial" w:cs="Arial"/>
          <w:bCs/>
        </w:rPr>
        <w:t>W ramach przedmiotowego kryterium Zamawiający dokona oceny ofert na podstawie wyniku osiągniętej liczby punktów za kryterium „</w:t>
      </w:r>
      <w:r w:rsidR="00BD78A7">
        <w:rPr>
          <w:rFonts w:ascii="Arial" w:hAnsi="Arial" w:cs="Arial"/>
          <w:bCs/>
        </w:rPr>
        <w:t>Doświadczenie</w:t>
      </w:r>
      <w:r w:rsidRPr="004154C8">
        <w:rPr>
          <w:rFonts w:ascii="Arial" w:hAnsi="Arial" w:cs="Arial"/>
          <w:bCs/>
        </w:rPr>
        <w:t xml:space="preserve">” wyliczonych w oparciu </w:t>
      </w:r>
      <w:r>
        <w:rPr>
          <w:rFonts w:ascii="Arial" w:hAnsi="Arial" w:cs="Arial"/>
          <w:bCs/>
        </w:rPr>
        <w:t>o następujące zakresy punktowe:</w:t>
      </w:r>
    </w:p>
    <w:p w14:paraId="6B326DBE" w14:textId="77777777" w:rsidR="00551A92" w:rsidRPr="00372953" w:rsidRDefault="00551A92" w:rsidP="00171202">
      <w:pPr>
        <w:pStyle w:val="Akapitzlist"/>
        <w:numPr>
          <w:ilvl w:val="0"/>
          <w:numId w:val="73"/>
        </w:numPr>
        <w:spacing w:after="0" w:line="360" w:lineRule="auto"/>
        <w:ind w:left="1775" w:hanging="357"/>
        <w:jc w:val="both"/>
        <w:rPr>
          <w:rFonts w:ascii="Arial" w:hAnsi="Arial" w:cs="Arial"/>
        </w:rPr>
      </w:pPr>
      <w:r w:rsidRPr="00372953">
        <w:rPr>
          <w:rFonts w:ascii="Arial" w:hAnsi="Arial" w:cs="Arial"/>
        </w:rPr>
        <w:t xml:space="preserve">3 usługi (minimum) – 0 pkt </w:t>
      </w:r>
    </w:p>
    <w:p w14:paraId="08A8F169" w14:textId="77777777" w:rsidR="00551A92" w:rsidRPr="00372953" w:rsidRDefault="00551A92" w:rsidP="00171202">
      <w:pPr>
        <w:pStyle w:val="Akapitzlist"/>
        <w:numPr>
          <w:ilvl w:val="0"/>
          <w:numId w:val="73"/>
        </w:numPr>
        <w:spacing w:after="0" w:line="360" w:lineRule="auto"/>
        <w:ind w:left="1775" w:hanging="357"/>
        <w:jc w:val="both"/>
        <w:rPr>
          <w:rFonts w:ascii="Arial" w:hAnsi="Arial" w:cs="Arial"/>
        </w:rPr>
      </w:pPr>
      <w:r w:rsidRPr="00372953">
        <w:rPr>
          <w:rFonts w:ascii="Arial" w:hAnsi="Arial" w:cs="Arial"/>
        </w:rPr>
        <w:t xml:space="preserve">4–5 usług – 10 pkt </w:t>
      </w:r>
    </w:p>
    <w:p w14:paraId="54420576" w14:textId="77777777" w:rsidR="00551A92" w:rsidRPr="00372953" w:rsidRDefault="00551A92" w:rsidP="00171202">
      <w:pPr>
        <w:pStyle w:val="Akapitzlist"/>
        <w:numPr>
          <w:ilvl w:val="0"/>
          <w:numId w:val="73"/>
        </w:numPr>
        <w:spacing w:after="0" w:line="360" w:lineRule="auto"/>
        <w:ind w:left="1775" w:hanging="357"/>
        <w:jc w:val="both"/>
        <w:rPr>
          <w:rFonts w:ascii="Arial" w:hAnsi="Arial" w:cs="Arial"/>
        </w:rPr>
      </w:pPr>
      <w:r w:rsidRPr="00372953">
        <w:rPr>
          <w:rFonts w:ascii="Arial" w:hAnsi="Arial" w:cs="Arial"/>
        </w:rPr>
        <w:t xml:space="preserve">6 i więcej usług – 20 pkt </w:t>
      </w:r>
    </w:p>
    <w:p w14:paraId="1C9A8A5B" w14:textId="77777777" w:rsidR="00551A92" w:rsidRDefault="00551A92" w:rsidP="008C40DB">
      <w:pPr>
        <w:spacing w:after="0" w:line="288" w:lineRule="auto"/>
        <w:jc w:val="both"/>
        <w:rPr>
          <w:rFonts w:ascii="Arial" w:hAnsi="Arial" w:cs="Arial"/>
          <w:b/>
        </w:rPr>
      </w:pPr>
    </w:p>
    <w:p w14:paraId="3540A62C" w14:textId="380536D1" w:rsidR="00372953" w:rsidRDefault="00372953" w:rsidP="00372953">
      <w:pPr>
        <w:spacing w:after="0" w:line="288" w:lineRule="auto"/>
        <w:jc w:val="both"/>
        <w:rPr>
          <w:rFonts w:ascii="Arial" w:hAnsi="Arial" w:cs="Arial"/>
          <w:b/>
        </w:rPr>
      </w:pPr>
      <w:r w:rsidRPr="004154C8">
        <w:rPr>
          <w:rFonts w:ascii="Arial" w:hAnsi="Arial" w:cs="Arial"/>
          <w:b/>
        </w:rPr>
        <w:t>Maksymalna ilość punktów d</w:t>
      </w:r>
      <w:r>
        <w:rPr>
          <w:rFonts w:ascii="Arial" w:hAnsi="Arial" w:cs="Arial"/>
          <w:b/>
        </w:rPr>
        <w:t>o zdobycia w ramach kryterium: 20</w:t>
      </w:r>
      <w:r w:rsidRPr="004154C8">
        <w:rPr>
          <w:rFonts w:ascii="Arial" w:hAnsi="Arial" w:cs="Arial"/>
          <w:b/>
        </w:rPr>
        <w:t xml:space="preserve"> pkt.</w:t>
      </w:r>
    </w:p>
    <w:p w14:paraId="6FBA9140" w14:textId="77777777" w:rsidR="00551A92" w:rsidRDefault="00551A92" w:rsidP="008C40DB">
      <w:pPr>
        <w:spacing w:after="0" w:line="288" w:lineRule="auto"/>
        <w:jc w:val="both"/>
        <w:rPr>
          <w:rFonts w:ascii="Arial" w:hAnsi="Arial" w:cs="Arial"/>
          <w:b/>
        </w:rPr>
      </w:pPr>
    </w:p>
    <w:p w14:paraId="158D8864" w14:textId="77777777" w:rsidR="00FC2025" w:rsidRPr="004154C8" w:rsidRDefault="00FC2025" w:rsidP="00FC2025">
      <w:pPr>
        <w:spacing w:after="0" w:line="360" w:lineRule="auto"/>
        <w:jc w:val="both"/>
        <w:rPr>
          <w:rFonts w:ascii="Arial" w:hAnsi="Arial" w:cs="Arial"/>
        </w:rPr>
      </w:pPr>
      <w:r w:rsidRPr="004154C8">
        <w:rPr>
          <w:rFonts w:ascii="Arial" w:hAnsi="Arial" w:cs="Arial"/>
          <w:noProof/>
          <w:lang w:eastAsia="pl-PL"/>
        </w:rPr>
        <mc:AlternateContent>
          <mc:Choice Requires="wps">
            <w:drawing>
              <wp:anchor distT="0" distB="0" distL="114300" distR="114300" simplePos="0" relativeHeight="251662336" behindDoc="0" locked="0" layoutInCell="1" allowOverlap="1" wp14:anchorId="6FCB805E" wp14:editId="6D08783A">
                <wp:simplePos x="0" y="0"/>
                <wp:positionH relativeFrom="column">
                  <wp:posOffset>-4445</wp:posOffset>
                </wp:positionH>
                <wp:positionV relativeFrom="paragraph">
                  <wp:posOffset>217805</wp:posOffset>
                </wp:positionV>
                <wp:extent cx="5760720" cy="0"/>
                <wp:effectExtent l="9525" t="12065" r="11430" b="6985"/>
                <wp:wrapNone/>
                <wp:docPr id="3"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79D03" id="Łącznik prosty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7.15pt" to="453.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" strokeweight=".5pt">
                <v:stroke joinstyle="miter"/>
              </v:line>
            </w:pict>
          </mc:Fallback>
        </mc:AlternateContent>
      </w:r>
    </w:p>
    <w:p w14:paraId="71B611CF" w14:textId="77777777" w:rsidR="00FC2025" w:rsidRPr="004154C8" w:rsidRDefault="00FC2025" w:rsidP="00FC2025">
      <w:pPr>
        <w:spacing w:after="0" w:line="360" w:lineRule="auto"/>
        <w:jc w:val="both"/>
        <w:rPr>
          <w:rFonts w:ascii="Arial" w:hAnsi="Arial" w:cs="Arial"/>
        </w:rPr>
      </w:pPr>
    </w:p>
    <w:p w14:paraId="70D615DA" w14:textId="7E59B9E9" w:rsidR="00FC2025" w:rsidRPr="004154C8" w:rsidRDefault="00FC2025" w:rsidP="00FC2025">
      <w:pPr>
        <w:spacing w:after="0" w:line="360" w:lineRule="auto"/>
        <w:jc w:val="both"/>
        <w:rPr>
          <w:rFonts w:ascii="Arial" w:hAnsi="Arial" w:cs="Arial"/>
        </w:rPr>
      </w:pPr>
      <w:r w:rsidRPr="004154C8">
        <w:rPr>
          <w:rFonts w:ascii="Arial" w:hAnsi="Arial" w:cs="Arial"/>
        </w:rPr>
        <w:t>Punkty przyzna</w:t>
      </w:r>
      <w:r w:rsidR="006D34BA" w:rsidRPr="004154C8">
        <w:rPr>
          <w:rFonts w:ascii="Arial" w:hAnsi="Arial" w:cs="Arial"/>
        </w:rPr>
        <w:t>ne w kryterium C</w:t>
      </w:r>
      <w:r w:rsidRPr="004154C8">
        <w:rPr>
          <w:rFonts w:ascii="Arial" w:hAnsi="Arial" w:cs="Arial"/>
        </w:rPr>
        <w:t>eny</w:t>
      </w:r>
      <w:r w:rsidR="002E69EE">
        <w:rPr>
          <w:rFonts w:ascii="Arial" w:hAnsi="Arial" w:cs="Arial"/>
        </w:rPr>
        <w:t xml:space="preserve"> (C) – 80 pkt., kryterium Doświadczenia (D) – 20 pkt.</w:t>
      </w:r>
      <w:r w:rsidRPr="004154C8">
        <w:rPr>
          <w:rFonts w:ascii="Arial" w:hAnsi="Arial" w:cs="Arial"/>
        </w:rPr>
        <w:t>. Maksymalna ilość punktów do zdobycia w ramach wszystkich kryteriów wynosi 100 pkt. Zamawiający udzieli zamówienia Wykonawcy, którego oferta uzyskała największą sumaryczną liczbę punktów według wzoru:</w:t>
      </w:r>
    </w:p>
    <w:p w14:paraId="60113C83" w14:textId="77777777" w:rsidR="00FC2025" w:rsidRPr="004154C8" w:rsidRDefault="00FC2025" w:rsidP="00FC2025">
      <w:pPr>
        <w:spacing w:after="0" w:line="360" w:lineRule="auto"/>
        <w:jc w:val="both"/>
        <w:rPr>
          <w:rFonts w:ascii="Arial" w:hAnsi="Arial" w:cs="Arial"/>
        </w:rPr>
      </w:pPr>
    </w:p>
    <w:p w14:paraId="104B5239" w14:textId="18C951A9" w:rsidR="00FC2025" w:rsidRPr="004154C8" w:rsidRDefault="00FC2025" w:rsidP="00FC2025">
      <w:pPr>
        <w:spacing w:after="0" w:line="360" w:lineRule="auto"/>
        <w:jc w:val="both"/>
        <w:rPr>
          <w:rFonts w:ascii="Arial" w:hAnsi="Arial" w:cs="Arial"/>
        </w:rPr>
      </w:pPr>
      <w:r w:rsidRPr="004154C8">
        <w:rPr>
          <w:rFonts w:ascii="Arial" w:hAnsi="Arial" w:cs="Arial"/>
        </w:rPr>
        <w:t>Ʃ</w:t>
      </w:r>
      <w:r w:rsidR="002D6BF0" w:rsidRPr="004154C8">
        <w:rPr>
          <w:rFonts w:ascii="Arial" w:hAnsi="Arial" w:cs="Arial"/>
        </w:rPr>
        <w:t xml:space="preserve"> = C </w:t>
      </w:r>
      <w:r w:rsidR="002E69EE">
        <w:rPr>
          <w:rFonts w:ascii="Arial" w:hAnsi="Arial" w:cs="Arial"/>
        </w:rPr>
        <w:t>+ D</w:t>
      </w:r>
    </w:p>
    <w:p w14:paraId="349E0603" w14:textId="77777777" w:rsidR="00FC2025" w:rsidRPr="004154C8" w:rsidRDefault="00FC2025" w:rsidP="00FC2025">
      <w:pPr>
        <w:spacing w:after="0" w:line="360" w:lineRule="auto"/>
        <w:jc w:val="both"/>
        <w:rPr>
          <w:rFonts w:ascii="Arial" w:hAnsi="Arial" w:cs="Arial"/>
        </w:rPr>
      </w:pPr>
      <w:r w:rsidRPr="004154C8">
        <w:rPr>
          <w:rFonts w:ascii="Arial" w:hAnsi="Arial" w:cs="Arial"/>
        </w:rPr>
        <w:t>Gdzie:</w:t>
      </w:r>
    </w:p>
    <w:p w14:paraId="2D59687F" w14:textId="77777777" w:rsidR="00FC2025" w:rsidRPr="004154C8" w:rsidRDefault="00FC2025" w:rsidP="00FC2025">
      <w:pPr>
        <w:spacing w:after="0" w:line="360" w:lineRule="auto"/>
        <w:jc w:val="both"/>
        <w:rPr>
          <w:rFonts w:ascii="Arial" w:hAnsi="Arial" w:cs="Arial"/>
        </w:rPr>
      </w:pPr>
      <w:r w:rsidRPr="004154C8">
        <w:rPr>
          <w:rFonts w:ascii="Arial" w:hAnsi="Arial" w:cs="Arial"/>
        </w:rPr>
        <w:lastRenderedPageBreak/>
        <w:t>Ʃ – łączna suma przyznanych punktów</w:t>
      </w:r>
    </w:p>
    <w:p w14:paraId="5100566A" w14:textId="029762A5" w:rsidR="00FA49ED" w:rsidRDefault="00FC2025" w:rsidP="006C6DC4">
      <w:pPr>
        <w:spacing w:after="0" w:line="360" w:lineRule="auto"/>
        <w:jc w:val="both"/>
        <w:rPr>
          <w:rFonts w:ascii="Arial" w:hAnsi="Arial" w:cs="Arial"/>
        </w:rPr>
      </w:pPr>
      <w:r w:rsidRPr="004154C8">
        <w:rPr>
          <w:rFonts w:ascii="Arial" w:hAnsi="Arial" w:cs="Arial"/>
        </w:rPr>
        <w:t>C – liczba punkt</w:t>
      </w:r>
      <w:r w:rsidR="006C6DC4">
        <w:rPr>
          <w:rFonts w:ascii="Arial" w:hAnsi="Arial" w:cs="Arial"/>
        </w:rPr>
        <w:t>ów przyznana w kryterium „CENA”</w:t>
      </w:r>
    </w:p>
    <w:p w14:paraId="7E4E76DD" w14:textId="62225734" w:rsidR="002E69EE" w:rsidRDefault="002E69EE" w:rsidP="006C6DC4">
      <w:pPr>
        <w:spacing w:after="0" w:line="360" w:lineRule="auto"/>
        <w:jc w:val="both"/>
        <w:rPr>
          <w:rFonts w:ascii="Arial" w:hAnsi="Arial" w:cs="Arial"/>
        </w:rPr>
      </w:pPr>
      <w:r>
        <w:rPr>
          <w:rFonts w:ascii="Arial" w:hAnsi="Arial" w:cs="Arial"/>
        </w:rPr>
        <w:t xml:space="preserve">D - </w:t>
      </w:r>
      <w:r w:rsidRPr="004154C8">
        <w:rPr>
          <w:rFonts w:ascii="Arial" w:hAnsi="Arial" w:cs="Arial"/>
        </w:rPr>
        <w:t>liczba punkt</w:t>
      </w:r>
      <w:r>
        <w:rPr>
          <w:rFonts w:ascii="Arial" w:hAnsi="Arial" w:cs="Arial"/>
        </w:rPr>
        <w:t>ów przyznana w kryterium „’DOŚWIADCZENIE”</w:t>
      </w:r>
    </w:p>
    <w:p w14:paraId="15000F2E" w14:textId="77777777" w:rsidR="00FA49ED" w:rsidRPr="004154C8" w:rsidRDefault="00FA49ED" w:rsidP="00653FE8">
      <w:pPr>
        <w:spacing w:after="0" w:line="360" w:lineRule="auto"/>
        <w:rPr>
          <w:rFonts w:ascii="Arial" w:hAnsi="Arial" w:cs="Arial"/>
        </w:rPr>
      </w:pPr>
    </w:p>
    <w:p w14:paraId="54126034" w14:textId="35A35B9B" w:rsidR="00787FCB" w:rsidRPr="004154C8" w:rsidRDefault="002F4BC6" w:rsidP="00653FE8">
      <w:pPr>
        <w:spacing w:after="0" w:line="360" w:lineRule="auto"/>
        <w:rPr>
          <w:rFonts w:ascii="Arial" w:hAnsi="Arial" w:cs="Arial"/>
          <w:b/>
        </w:rPr>
      </w:pPr>
      <w:r w:rsidRPr="004154C8">
        <w:rPr>
          <w:rFonts w:ascii="Arial" w:hAnsi="Arial" w:cs="Arial"/>
          <w:b/>
        </w:rPr>
        <w:t>IX</w:t>
      </w:r>
      <w:r w:rsidR="00F23A9D" w:rsidRPr="004154C8">
        <w:rPr>
          <w:rFonts w:ascii="Arial" w:hAnsi="Arial" w:cs="Arial"/>
          <w:b/>
        </w:rPr>
        <w:t>. Miejsce</w:t>
      </w:r>
      <w:r w:rsidR="008851A4" w:rsidRPr="004154C8">
        <w:rPr>
          <w:rFonts w:ascii="Arial" w:hAnsi="Arial" w:cs="Arial"/>
          <w:b/>
        </w:rPr>
        <w:t>, sposób</w:t>
      </w:r>
      <w:r w:rsidR="00F23A9D" w:rsidRPr="004154C8">
        <w:rPr>
          <w:rFonts w:ascii="Arial" w:hAnsi="Arial" w:cs="Arial"/>
          <w:b/>
        </w:rPr>
        <w:t xml:space="preserve"> i termin składania oraz otwarcia ofert</w:t>
      </w:r>
    </w:p>
    <w:p w14:paraId="53872FD1" w14:textId="462F695D" w:rsidR="00787FCB" w:rsidRPr="004154C8" w:rsidRDefault="00787FCB" w:rsidP="00D21879">
      <w:pPr>
        <w:pStyle w:val="Akapitzlist"/>
        <w:numPr>
          <w:ilvl w:val="0"/>
          <w:numId w:val="8"/>
        </w:numPr>
        <w:spacing w:after="0" w:line="360" w:lineRule="auto"/>
        <w:rPr>
          <w:rFonts w:ascii="Arial" w:hAnsi="Arial" w:cs="Arial"/>
        </w:rPr>
      </w:pPr>
      <w:r w:rsidRPr="004154C8">
        <w:rPr>
          <w:rFonts w:ascii="Arial" w:hAnsi="Arial" w:cs="Arial"/>
        </w:rPr>
        <w:t xml:space="preserve">Zapytanie zostało upublicznione na stronie bazy konkurencyjności: </w:t>
      </w:r>
      <w:hyperlink r:id="rId9" w:history="1">
        <w:r w:rsidRPr="004154C8">
          <w:rPr>
            <w:rFonts w:ascii="Arial" w:hAnsi="Arial" w:cs="Arial"/>
          </w:rPr>
          <w:t>https://bazakonkurencyjnosci.funduszeeuropejskie.gov.pl</w:t>
        </w:r>
      </w:hyperlink>
      <w:r w:rsidR="003F4732" w:rsidRPr="004154C8">
        <w:rPr>
          <w:rFonts w:ascii="Arial" w:hAnsi="Arial" w:cs="Arial"/>
        </w:rPr>
        <w:t xml:space="preserve">, w dniu </w:t>
      </w:r>
      <w:r w:rsidR="003C05F6">
        <w:rPr>
          <w:rFonts w:ascii="Arial" w:hAnsi="Arial" w:cs="Arial"/>
          <w:b/>
        </w:rPr>
        <w:t>01.04</w:t>
      </w:r>
      <w:r w:rsidR="006C6DC4">
        <w:rPr>
          <w:rFonts w:ascii="Arial" w:hAnsi="Arial" w:cs="Arial"/>
          <w:b/>
        </w:rPr>
        <w:t>.2026</w:t>
      </w:r>
      <w:r w:rsidR="003F4732" w:rsidRPr="004154C8">
        <w:rPr>
          <w:rFonts w:ascii="Arial" w:hAnsi="Arial" w:cs="Arial"/>
          <w:b/>
        </w:rPr>
        <w:t xml:space="preserve"> roku.</w:t>
      </w:r>
    </w:p>
    <w:p w14:paraId="7A8297AD" w14:textId="6290B7DE" w:rsidR="003F4732"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 xml:space="preserve">Oferta powinna zostać złożona w terminie do </w:t>
      </w:r>
      <w:r w:rsidR="003C05F6">
        <w:rPr>
          <w:rFonts w:ascii="Arial" w:hAnsi="Arial" w:cs="Arial"/>
          <w:b/>
        </w:rPr>
        <w:t>09</w:t>
      </w:r>
      <w:r w:rsidR="007623D8">
        <w:rPr>
          <w:rFonts w:ascii="Arial" w:hAnsi="Arial" w:cs="Arial"/>
          <w:b/>
        </w:rPr>
        <w:t>.04</w:t>
      </w:r>
      <w:r w:rsidR="006C6DC4">
        <w:rPr>
          <w:rFonts w:ascii="Arial" w:hAnsi="Arial" w:cs="Arial"/>
          <w:b/>
        </w:rPr>
        <w:t>.2026</w:t>
      </w:r>
      <w:r w:rsidRPr="004154C8">
        <w:rPr>
          <w:rFonts w:ascii="Arial" w:hAnsi="Arial" w:cs="Arial"/>
          <w:b/>
        </w:rPr>
        <w:t xml:space="preserve"> roku.</w:t>
      </w:r>
    </w:p>
    <w:p w14:paraId="690EBE84" w14:textId="77777777"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Ofertę należy złożyć przez portal baza konkurencyjności:</w:t>
      </w:r>
    </w:p>
    <w:p w14:paraId="3B5CF85B" w14:textId="3C6CF004" w:rsidR="003F4732" w:rsidRPr="004154C8" w:rsidRDefault="003E731E" w:rsidP="003F4732">
      <w:pPr>
        <w:pStyle w:val="Akapitzlist"/>
        <w:spacing w:after="0" w:line="360" w:lineRule="auto"/>
        <w:jc w:val="both"/>
        <w:rPr>
          <w:rFonts w:ascii="Arial" w:hAnsi="Arial" w:cs="Arial"/>
        </w:rPr>
      </w:pPr>
      <w:hyperlink r:id="rId10" w:history="1">
        <w:r w:rsidR="00787FCB" w:rsidRPr="004154C8">
          <w:rPr>
            <w:rFonts w:ascii="Arial" w:hAnsi="Arial" w:cs="Arial"/>
          </w:rPr>
          <w:t>https://bazakonkurencyjnosci.funduszeeuropejskie.gov.pl/</w:t>
        </w:r>
      </w:hyperlink>
    </w:p>
    <w:p w14:paraId="29782B4A" w14:textId="1AE635DB" w:rsidR="003F4732" w:rsidRPr="004154C8" w:rsidRDefault="003F4732" w:rsidP="00D21879">
      <w:pPr>
        <w:pStyle w:val="Akapitzlist"/>
        <w:numPr>
          <w:ilvl w:val="0"/>
          <w:numId w:val="8"/>
        </w:numPr>
        <w:spacing w:after="0" w:line="360" w:lineRule="auto"/>
        <w:jc w:val="both"/>
        <w:rPr>
          <w:rFonts w:ascii="Arial" w:hAnsi="Arial" w:cs="Arial"/>
          <w:b/>
        </w:rPr>
      </w:pPr>
      <w:r w:rsidRPr="004154C8">
        <w:rPr>
          <w:rFonts w:ascii="Arial" w:hAnsi="Arial" w:cs="Arial"/>
        </w:rPr>
        <w:t xml:space="preserve">O zachowaniu terminu złożenia oferty decyduje skuteczne umieszczenie oferty w bazie konkurencyjności do dnia </w:t>
      </w:r>
      <w:r w:rsidR="003C05F6">
        <w:rPr>
          <w:rFonts w:ascii="Arial" w:hAnsi="Arial" w:cs="Arial"/>
          <w:b/>
        </w:rPr>
        <w:t>09</w:t>
      </w:r>
      <w:r w:rsidR="007623D8">
        <w:rPr>
          <w:rFonts w:ascii="Arial" w:hAnsi="Arial" w:cs="Arial"/>
          <w:b/>
        </w:rPr>
        <w:t>.04</w:t>
      </w:r>
      <w:r w:rsidR="006C6DC4">
        <w:rPr>
          <w:rFonts w:ascii="Arial" w:hAnsi="Arial" w:cs="Arial"/>
          <w:b/>
        </w:rPr>
        <w:t>.2026</w:t>
      </w:r>
      <w:r w:rsidRPr="004154C8">
        <w:rPr>
          <w:rFonts w:ascii="Arial" w:hAnsi="Arial" w:cs="Arial"/>
          <w:b/>
        </w:rPr>
        <w:t xml:space="preserve"> roku</w:t>
      </w:r>
    </w:p>
    <w:p w14:paraId="1DCFBE99" w14:textId="7D8423EA" w:rsidR="00787FCB" w:rsidRPr="007623D8" w:rsidRDefault="00787FCB" w:rsidP="007623D8">
      <w:pPr>
        <w:pStyle w:val="Akapitzlist"/>
        <w:numPr>
          <w:ilvl w:val="0"/>
          <w:numId w:val="8"/>
        </w:numPr>
        <w:spacing w:after="0" w:line="360" w:lineRule="auto"/>
        <w:jc w:val="both"/>
        <w:rPr>
          <w:rFonts w:ascii="Arial" w:hAnsi="Arial" w:cs="Arial"/>
        </w:rPr>
      </w:pPr>
      <w:r w:rsidRPr="004154C8">
        <w:rPr>
          <w:rFonts w:ascii="Arial" w:hAnsi="Arial" w:cs="Arial"/>
        </w:rPr>
        <w:t>Oferta winna być sporządzona zgodnie z zaleceniami opisanymi w Zapytaniu Ofertowym oraz przedstawionymi przez zamawiającego wzorcami (załącznikami), zawierać informacje i dane</w:t>
      </w:r>
      <w:r w:rsidR="007623D8">
        <w:rPr>
          <w:rFonts w:ascii="Arial" w:hAnsi="Arial" w:cs="Arial"/>
        </w:rPr>
        <w:t xml:space="preserve"> </w:t>
      </w:r>
      <w:r w:rsidRPr="007623D8">
        <w:rPr>
          <w:rFonts w:ascii="Arial" w:hAnsi="Arial" w:cs="Arial"/>
        </w:rPr>
        <w:t>określone w tych dokumentach.</w:t>
      </w:r>
    </w:p>
    <w:p w14:paraId="4CFFB77D" w14:textId="77777777"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Oferta musi być podpisana przez osobę (osoby) uprawnione do występowania w imieniu Oferenta.</w:t>
      </w:r>
    </w:p>
    <w:p w14:paraId="092F1F8A" w14:textId="77777777"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Koszty opracowania i złożenia oferty ponosi Oferent.</w:t>
      </w:r>
    </w:p>
    <w:p w14:paraId="1FF3A3A6" w14:textId="7512DB11"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Wykonawca może złożyć w prowadzonym postępowaniu wyłącznie jedną ofertę.</w:t>
      </w:r>
    </w:p>
    <w:p w14:paraId="1E9E4852" w14:textId="45C3B58B"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Poprawki w ofercie (przekreślenie, przerobienie, uzupełnienie, nadpisanie, dopisanie, użycie korektora itp.) muszą być naniesione czytelnie oraz opatrzone podpisem osoby reprezentującej wykonawcę.</w:t>
      </w:r>
    </w:p>
    <w:p w14:paraId="0AA3F0D3" w14:textId="77777777"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 xml:space="preserve">Wyniki rozstrzygnięcia wyboru opublikowane zostaną na stronie internetowej </w:t>
      </w:r>
      <w:hyperlink r:id="rId11" w:history="1">
        <w:r w:rsidRPr="004154C8">
          <w:rPr>
            <w:rFonts w:ascii="Arial" w:hAnsi="Arial" w:cs="Arial"/>
          </w:rPr>
          <w:t>https://bazakonkurencyjnosci.funduszeeuropejskie.gov.pl/</w:t>
        </w:r>
      </w:hyperlink>
      <w:r w:rsidRPr="004154C8">
        <w:rPr>
          <w:rFonts w:ascii="Arial" w:hAnsi="Arial" w:cs="Arial"/>
        </w:rPr>
        <w:t>.</w:t>
      </w:r>
    </w:p>
    <w:p w14:paraId="72A0492F" w14:textId="77777777" w:rsidR="002D6BF0" w:rsidRPr="004154C8" w:rsidRDefault="002D6BF0" w:rsidP="002D6BF0">
      <w:pPr>
        <w:pStyle w:val="Akapitzlist"/>
        <w:numPr>
          <w:ilvl w:val="0"/>
          <w:numId w:val="8"/>
        </w:numPr>
        <w:spacing w:after="0" w:line="360" w:lineRule="auto"/>
        <w:jc w:val="both"/>
        <w:rPr>
          <w:rFonts w:ascii="Arial" w:hAnsi="Arial" w:cs="Arial"/>
        </w:rPr>
      </w:pPr>
      <w:r w:rsidRPr="004154C8">
        <w:rPr>
          <w:rFonts w:ascii="Arial" w:hAnsi="Arial" w:cs="Arial"/>
        </w:rPr>
        <w:t>Wszyscy oferenci będą mieli możliwość uzyskania w wybrany sposób (w siedzibie Zamawiającego pod adresem: MIX FILTERS Sp. z o.o., ul. Jana Kroczki 3, 39-120 Sędziszów Małopolski) lub drogą elektroniczną wglądu do pełnego protokołu z postępowania o udzielenie zamówienia.</w:t>
      </w:r>
    </w:p>
    <w:p w14:paraId="432DEAD7" w14:textId="77777777"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Zamawiający zastrzega sobie prawo do unieważnienia postępowania ofertowego w przypadku powtórzenia czynności albo unieważnienia postępowania jeżeli podmiot/podmioty biorące udział w postępowaniu wpłynęły na jego wyniki w sposób sprzeczny z prawem.</w:t>
      </w:r>
    </w:p>
    <w:p w14:paraId="41913D9D" w14:textId="06B8425D" w:rsidR="00787FCB" w:rsidRPr="004154C8" w:rsidRDefault="00787FCB" w:rsidP="00D21879">
      <w:pPr>
        <w:pStyle w:val="Akapitzlist"/>
        <w:numPr>
          <w:ilvl w:val="0"/>
          <w:numId w:val="8"/>
        </w:numPr>
        <w:spacing w:after="0" w:line="360" w:lineRule="auto"/>
        <w:jc w:val="both"/>
        <w:rPr>
          <w:rFonts w:ascii="Arial" w:hAnsi="Arial" w:cs="Arial"/>
        </w:rPr>
      </w:pPr>
      <w:r w:rsidRPr="004154C8">
        <w:rPr>
          <w:rFonts w:ascii="Arial" w:hAnsi="Arial" w:cs="Arial"/>
        </w:rPr>
        <w:t>Zamawiający zastrzega sobie prawo do unieważnienia postępowania ofertowego, w przypadku kiedy cena najlepszej oferty przekracza środki Zamawiającego, przewidziane i dostępne na realizację przedmiotu zamówienia.</w:t>
      </w:r>
    </w:p>
    <w:p w14:paraId="3CBB9991" w14:textId="5CA60863" w:rsidR="003F4732" w:rsidRPr="004154C8" w:rsidRDefault="00653FE8" w:rsidP="00D21879">
      <w:pPr>
        <w:pStyle w:val="Akapitzlist"/>
        <w:numPr>
          <w:ilvl w:val="0"/>
          <w:numId w:val="8"/>
        </w:numPr>
        <w:spacing w:after="0" w:line="360" w:lineRule="auto"/>
        <w:jc w:val="both"/>
        <w:rPr>
          <w:rFonts w:ascii="Arial" w:hAnsi="Arial" w:cs="Arial"/>
        </w:rPr>
      </w:pPr>
      <w:r w:rsidRPr="004154C8">
        <w:rPr>
          <w:rFonts w:ascii="Arial" w:hAnsi="Arial" w:cs="Arial"/>
        </w:rPr>
        <w:lastRenderedPageBreak/>
        <w:t xml:space="preserve">Zamawiający udzieli odpowiedzi na pytania zadane jedynie bezpośrednio na platformie Bazy </w:t>
      </w:r>
      <w:r w:rsidR="00962E79" w:rsidRPr="004154C8">
        <w:rPr>
          <w:rFonts w:ascii="Arial" w:hAnsi="Arial" w:cs="Arial"/>
        </w:rPr>
        <w:t>Konkurencyjności BK2021 (</w:t>
      </w:r>
      <w:r w:rsidRPr="004154C8">
        <w:rPr>
          <w:rFonts w:ascii="Arial" w:hAnsi="Arial" w:cs="Arial"/>
        </w:rPr>
        <w:t>https://bazakonkurencyjnosci.funduszeeuropejskie.gov.pl/</w:t>
      </w:r>
      <w:r w:rsidR="00962E79" w:rsidRPr="004154C8">
        <w:rPr>
          <w:rFonts w:ascii="Arial" w:hAnsi="Arial" w:cs="Arial"/>
        </w:rPr>
        <w:t>)</w:t>
      </w:r>
      <w:r w:rsidRPr="004154C8">
        <w:rPr>
          <w:rFonts w:ascii="Arial" w:hAnsi="Arial" w:cs="Arial"/>
        </w:rPr>
        <w:t>. Termin</w:t>
      </w:r>
      <w:r w:rsidR="00962E79" w:rsidRPr="004154C8">
        <w:rPr>
          <w:rFonts w:ascii="Arial" w:hAnsi="Arial" w:cs="Arial"/>
        </w:rPr>
        <w:t xml:space="preserve"> </w:t>
      </w:r>
      <w:r w:rsidRPr="004154C8">
        <w:rPr>
          <w:rFonts w:ascii="Arial" w:hAnsi="Arial" w:cs="Arial"/>
        </w:rPr>
        <w:t xml:space="preserve">zadawania pytań: do dnia </w:t>
      </w:r>
      <w:r w:rsidR="003C05F6">
        <w:rPr>
          <w:rFonts w:ascii="Arial" w:hAnsi="Arial" w:cs="Arial"/>
          <w:b/>
        </w:rPr>
        <w:t>08</w:t>
      </w:r>
      <w:r w:rsidR="007623D8">
        <w:rPr>
          <w:rFonts w:ascii="Arial" w:hAnsi="Arial" w:cs="Arial"/>
          <w:b/>
        </w:rPr>
        <w:t>.04</w:t>
      </w:r>
      <w:r w:rsidR="006C6DC4">
        <w:rPr>
          <w:rFonts w:ascii="Arial" w:hAnsi="Arial" w:cs="Arial"/>
          <w:b/>
        </w:rPr>
        <w:t>.2026</w:t>
      </w:r>
      <w:r w:rsidRPr="004154C8">
        <w:rPr>
          <w:rFonts w:ascii="Arial" w:hAnsi="Arial" w:cs="Arial"/>
          <w:b/>
        </w:rPr>
        <w:t>r.</w:t>
      </w:r>
      <w:r w:rsidR="008F1917" w:rsidRPr="004154C8">
        <w:rPr>
          <w:rFonts w:ascii="Arial" w:hAnsi="Arial" w:cs="Arial"/>
          <w:b/>
        </w:rPr>
        <w:t xml:space="preserve"> </w:t>
      </w:r>
      <w:r w:rsidR="008F1917" w:rsidRPr="004154C8">
        <w:rPr>
          <w:rFonts w:ascii="Arial" w:hAnsi="Arial" w:cs="Arial"/>
        </w:rPr>
        <w:t xml:space="preserve">Jeżeli pytania zostaną zamieszczone  w bazie konkurencyjności w terminie późniejszym, albo pytania dotyczą udzielonych już wyjaśnień, Zamawiający może udzielić wyjaśnień, albo pozostawia je bez rozpoznania. </w:t>
      </w:r>
    </w:p>
    <w:p w14:paraId="641C02FA" w14:textId="77777777" w:rsidR="004C0C74" w:rsidRPr="004154C8" w:rsidRDefault="00653FE8" w:rsidP="00D21879">
      <w:pPr>
        <w:pStyle w:val="Akapitzlist"/>
        <w:numPr>
          <w:ilvl w:val="0"/>
          <w:numId w:val="8"/>
        </w:numPr>
        <w:spacing w:after="0" w:line="360" w:lineRule="auto"/>
        <w:jc w:val="both"/>
        <w:rPr>
          <w:rFonts w:ascii="Arial" w:hAnsi="Arial" w:cs="Arial"/>
        </w:rPr>
      </w:pPr>
      <w:r w:rsidRPr="004154C8">
        <w:rPr>
          <w:rFonts w:ascii="Arial" w:hAnsi="Arial" w:cs="Arial"/>
        </w:rPr>
        <w:t>Komunikacja w postępowaniu o udzielenie zamówienia, w tym ogłoszenie zapytania ofertowego,</w:t>
      </w:r>
      <w:r w:rsidR="00962E79" w:rsidRPr="004154C8">
        <w:rPr>
          <w:rFonts w:ascii="Arial" w:hAnsi="Arial" w:cs="Arial"/>
        </w:rPr>
        <w:t xml:space="preserve"> </w:t>
      </w:r>
      <w:r w:rsidRPr="004154C8">
        <w:rPr>
          <w:rFonts w:ascii="Arial" w:hAnsi="Arial" w:cs="Arial"/>
        </w:rPr>
        <w:t>składanie ofert, wymiana informacji między zamawiającym a wykonawcą oraz przekazywanie</w:t>
      </w:r>
      <w:r w:rsidR="00962E79" w:rsidRPr="004154C8">
        <w:rPr>
          <w:rFonts w:ascii="Arial" w:hAnsi="Arial" w:cs="Arial"/>
        </w:rPr>
        <w:t xml:space="preserve"> </w:t>
      </w:r>
      <w:r w:rsidRPr="004154C8">
        <w:rPr>
          <w:rFonts w:ascii="Arial" w:hAnsi="Arial" w:cs="Arial"/>
        </w:rPr>
        <w:t xml:space="preserve">dokumentów i oświadczeń odbywa się </w:t>
      </w:r>
      <w:r w:rsidR="00962E79" w:rsidRPr="004154C8">
        <w:rPr>
          <w:rFonts w:ascii="Arial" w:hAnsi="Arial" w:cs="Arial"/>
        </w:rPr>
        <w:t xml:space="preserve">wyłącznie pisemnie za pośrednictwem platformy Bazy Konkurencyjności BK2021 </w:t>
      </w:r>
    </w:p>
    <w:p w14:paraId="4F5DD57E" w14:textId="21AB2FD3" w:rsidR="009B190E" w:rsidRPr="004154C8" w:rsidRDefault="00962E79" w:rsidP="004C0C74">
      <w:pPr>
        <w:pStyle w:val="Akapitzlist"/>
        <w:spacing w:after="0" w:line="360" w:lineRule="auto"/>
        <w:jc w:val="both"/>
        <w:rPr>
          <w:rFonts w:ascii="Arial" w:hAnsi="Arial" w:cs="Arial"/>
        </w:rPr>
      </w:pPr>
      <w:r w:rsidRPr="004154C8">
        <w:rPr>
          <w:rFonts w:ascii="Arial" w:hAnsi="Arial" w:cs="Arial"/>
        </w:rPr>
        <w:t>(</w:t>
      </w:r>
      <w:r w:rsidR="00653FE8" w:rsidRPr="004154C8">
        <w:rPr>
          <w:rFonts w:ascii="Arial" w:hAnsi="Arial" w:cs="Arial"/>
        </w:rPr>
        <w:t>https://bazakonkurencyjno</w:t>
      </w:r>
      <w:r w:rsidRPr="004154C8">
        <w:rPr>
          <w:rFonts w:ascii="Arial" w:hAnsi="Arial" w:cs="Arial"/>
        </w:rPr>
        <w:t>sci.funduszeeuropejskie.gov.pl/).</w:t>
      </w:r>
    </w:p>
    <w:p w14:paraId="5DD4296C" w14:textId="3E957387" w:rsidR="009B190E" w:rsidRPr="004154C8" w:rsidRDefault="00733ED4" w:rsidP="00D21879">
      <w:pPr>
        <w:pStyle w:val="Akapitzlist"/>
        <w:numPr>
          <w:ilvl w:val="0"/>
          <w:numId w:val="8"/>
        </w:numPr>
        <w:spacing w:after="0" w:line="360" w:lineRule="auto"/>
        <w:jc w:val="both"/>
        <w:rPr>
          <w:rFonts w:ascii="Arial" w:hAnsi="Arial" w:cs="Arial"/>
        </w:rPr>
      </w:pPr>
      <w:r w:rsidRPr="004154C8">
        <w:rPr>
          <w:rFonts w:ascii="Arial" w:hAnsi="Arial" w:cs="Arial"/>
        </w:rPr>
        <w:t>Oferent może wprowadzić zmiany w złożonej ofercie lub ją wycofać pod warunkiem, że uczyni to przed upływem terminu składania ofert</w:t>
      </w:r>
    </w:p>
    <w:p w14:paraId="7EF45E2E" w14:textId="77777777" w:rsidR="006C6DC4" w:rsidRPr="004154C8" w:rsidRDefault="006C6DC4" w:rsidP="008851A4">
      <w:pPr>
        <w:spacing w:after="0" w:line="360" w:lineRule="auto"/>
        <w:jc w:val="both"/>
        <w:rPr>
          <w:rFonts w:ascii="Arial" w:hAnsi="Arial" w:cs="Arial"/>
        </w:rPr>
      </w:pPr>
    </w:p>
    <w:p w14:paraId="57631602" w14:textId="56FE1FB3" w:rsidR="00733ED4" w:rsidRPr="004154C8" w:rsidRDefault="00733ED4" w:rsidP="00733ED4">
      <w:pPr>
        <w:spacing w:after="0" w:line="360" w:lineRule="auto"/>
        <w:rPr>
          <w:rFonts w:ascii="Arial" w:hAnsi="Arial" w:cs="Arial"/>
          <w:b/>
        </w:rPr>
      </w:pPr>
      <w:r w:rsidRPr="004154C8">
        <w:rPr>
          <w:rFonts w:ascii="Arial" w:hAnsi="Arial" w:cs="Arial"/>
          <w:b/>
        </w:rPr>
        <w:t>X</w:t>
      </w:r>
      <w:r w:rsidR="00E11DCC" w:rsidRPr="004154C8">
        <w:rPr>
          <w:rFonts w:ascii="Arial" w:hAnsi="Arial" w:cs="Arial"/>
          <w:b/>
        </w:rPr>
        <w:t>. Rozstrzygnięcie zapytania ofertowego</w:t>
      </w:r>
    </w:p>
    <w:p w14:paraId="4BC29B4C" w14:textId="37C1F04D" w:rsidR="00733ED4" w:rsidRPr="004154C8" w:rsidRDefault="00733ED4" w:rsidP="00D21879">
      <w:pPr>
        <w:pStyle w:val="Akapitzlist"/>
        <w:numPr>
          <w:ilvl w:val="0"/>
          <w:numId w:val="9"/>
        </w:numPr>
        <w:spacing w:after="0" w:line="360" w:lineRule="auto"/>
        <w:jc w:val="both"/>
        <w:rPr>
          <w:rFonts w:ascii="Arial" w:hAnsi="Arial" w:cs="Arial"/>
        </w:rPr>
      </w:pPr>
      <w:r w:rsidRPr="004154C8">
        <w:rPr>
          <w:rFonts w:ascii="Arial" w:hAnsi="Arial" w:cs="Arial"/>
        </w:rPr>
        <w:t>W toku badania i oceny ofert Zamawiający wzywa Wykonawców, którzy w określonym terminie nie złożyli wymaganych dokumentów lub oświadczeń, albo którzy złożyli wymagane dokumenty i oświadczenia zawierające błędy lub którzy złożyli wadliwe pełnomocnictwa, do ich złożenia w wyznaczonym terminie, chyba że mimo ich złożenia oferta Wykonawcy podlega odrzuceniu albo konieczne byłoby unieważnienie zapytania ofertowego. Złożone na wezwanie Zamawiającego oświadczenia i dokumenty powinny potwierdzać spełnianie przez Wykonawcę wymagań, nie później niż w dniu, w którym upłynął termin składania ofert.</w:t>
      </w:r>
    </w:p>
    <w:p w14:paraId="5C865345" w14:textId="272500F4" w:rsidR="00733ED4" w:rsidRPr="004154C8" w:rsidRDefault="00733ED4" w:rsidP="00D21879">
      <w:pPr>
        <w:pStyle w:val="Akapitzlist"/>
        <w:numPr>
          <w:ilvl w:val="0"/>
          <w:numId w:val="9"/>
        </w:numPr>
        <w:spacing w:after="0" w:line="360" w:lineRule="auto"/>
        <w:jc w:val="both"/>
        <w:rPr>
          <w:rFonts w:ascii="Arial" w:hAnsi="Arial" w:cs="Arial"/>
        </w:rPr>
      </w:pPr>
      <w:r w:rsidRPr="004154C8">
        <w:rPr>
          <w:rFonts w:ascii="Arial" w:hAnsi="Arial" w:cs="Arial"/>
        </w:rPr>
        <w:t>W przypadkach, gdy okaże się to niezbędne, Zamawiający ma prawo zwrócić się do oferenta z prośbą o uzupełnienie złożonej oferty.</w:t>
      </w:r>
    </w:p>
    <w:p w14:paraId="6B3D51FE" w14:textId="77777777" w:rsidR="00D41C63" w:rsidRPr="004154C8" w:rsidRDefault="00733ED4" w:rsidP="00D21879">
      <w:pPr>
        <w:pStyle w:val="Akapitzlist"/>
        <w:numPr>
          <w:ilvl w:val="0"/>
          <w:numId w:val="9"/>
        </w:numPr>
        <w:spacing w:after="0" w:line="360" w:lineRule="auto"/>
        <w:jc w:val="both"/>
        <w:rPr>
          <w:rFonts w:ascii="Arial" w:hAnsi="Arial" w:cs="Arial"/>
        </w:rPr>
      </w:pPr>
      <w:r w:rsidRPr="004154C8">
        <w:rPr>
          <w:rFonts w:ascii="Arial" w:hAnsi="Arial" w:cs="Arial"/>
        </w:rPr>
        <w:t>Zmiany nie mogą dotyczyć parametrów oferty mających wpływ na uzyskaną punktację zgodnie z kryteriami oceny oferty.</w:t>
      </w:r>
    </w:p>
    <w:p w14:paraId="70DD8051" w14:textId="0DA220C0" w:rsidR="00D41C63" w:rsidRPr="004154C8" w:rsidRDefault="00733ED4" w:rsidP="00D21879">
      <w:pPr>
        <w:pStyle w:val="Akapitzlist"/>
        <w:numPr>
          <w:ilvl w:val="0"/>
          <w:numId w:val="9"/>
        </w:numPr>
        <w:spacing w:after="0" w:line="360" w:lineRule="auto"/>
        <w:jc w:val="both"/>
        <w:rPr>
          <w:rFonts w:ascii="Arial" w:hAnsi="Arial" w:cs="Arial"/>
        </w:rPr>
      </w:pPr>
      <w:r w:rsidRPr="004154C8">
        <w:rPr>
          <w:rFonts w:ascii="Arial" w:hAnsi="Arial" w:cs="Arial"/>
        </w:rPr>
        <w:t>Zamawiający ma prawo zwrócić się do oferenta z prośbą o udzielenie dodatkowych wyjaśnień do złożonej oferty.</w:t>
      </w:r>
    </w:p>
    <w:p w14:paraId="792565AD" w14:textId="57CA4F84"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W uzasadnionych przypadkach Zamawiający może przed upływem terminu składania ofert zmodyfikować treść zapytania ofertowego - wyznaczając nowy termin składania ofert.</w:t>
      </w:r>
    </w:p>
    <w:p w14:paraId="11045BA5" w14:textId="77777777"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Zamawiający poinformuje w zapytaniu ofertowym o zakresie zmian.</w:t>
      </w:r>
    </w:p>
    <w:p w14:paraId="57E53C3A" w14:textId="2A15B4B2"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Wszelkie modyfikacje, uzupełnienia i ustalenia oraz zmiany, w tym zmiany terminów stają się integralną częścią zapytania ofertowego i będą wiążące przy składaniu ofert.</w:t>
      </w:r>
    </w:p>
    <w:p w14:paraId="231C1935" w14:textId="0EEE49BE"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lastRenderedPageBreak/>
        <w:t>Wszelkie prawa i zobowiązania Zamawiającego oraz Oferentów odnośnie wcześniej ustalonych terminów będą podlegały nowemu terminowi. W takim przypadku każdy z oferentów będzie miał prawo do uaktualnienia już złożonej oferty.</w:t>
      </w:r>
    </w:p>
    <w:p w14:paraId="07FFBBE8" w14:textId="13DCB71B"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Nie dotyczy to nieistotnych korekt w treści zapytania ofertowego.</w:t>
      </w:r>
    </w:p>
    <w:p w14:paraId="000C0A49" w14:textId="6569A98F"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W przypadku, gdy wybrany Wykonawca odstąpi od podpisania umowy z Zamawiającym możliwe jest podpisanie przez Zamawiającego umowy z kolejnym Wykonawcą, który w postępowaniu uzyskał kolejną najwyższą liczbę punktów.</w:t>
      </w:r>
    </w:p>
    <w:p w14:paraId="34CD8E08" w14:textId="67964494"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O zakończeniu postępowania o udzielenie zamówienia bez wyboru oferty Zamawiający zawiadamia wszystkich Oferentów biorących udział w postępowaniu zamieszczając stosowną informację na stronie internetowej https://bazakonkurencyjnosci.funduszeeuropejskie.gov.pl.</w:t>
      </w:r>
    </w:p>
    <w:p w14:paraId="2AF93115" w14:textId="1ED6C645" w:rsidR="00D41C63"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W przypadku zakończenia postępowania bez wybrania którejkolwiek z ofert Oferentom nie przysługuje roszczenie o zwrot kosztów uczestnictwa w postępowaniu.</w:t>
      </w:r>
    </w:p>
    <w:p w14:paraId="57A5E6A2" w14:textId="26C05B6B" w:rsidR="00A65F0B" w:rsidRPr="004154C8" w:rsidRDefault="00D41C63" w:rsidP="00D21879">
      <w:pPr>
        <w:pStyle w:val="Akapitzlist"/>
        <w:numPr>
          <w:ilvl w:val="0"/>
          <w:numId w:val="9"/>
        </w:numPr>
        <w:spacing w:after="0" w:line="360" w:lineRule="auto"/>
        <w:jc w:val="both"/>
        <w:rPr>
          <w:rFonts w:ascii="Arial" w:hAnsi="Arial" w:cs="Arial"/>
        </w:rPr>
      </w:pPr>
      <w:r w:rsidRPr="004154C8">
        <w:rPr>
          <w:rFonts w:ascii="Arial" w:hAnsi="Arial" w:cs="Arial"/>
        </w:rPr>
        <w:t>Informacje o wynikach postępowania Zamawiający zamieści w taki sposób, w jaki zostało upublicznione zapytanie ofertowe w Bazie Konkurencyjności BK2021 https://bazakonkurencyjnosci.funduszeeuropejskie.gov.pl.</w:t>
      </w:r>
    </w:p>
    <w:p w14:paraId="2C6E4DFC" w14:textId="77777777" w:rsidR="003102A6" w:rsidRPr="004154C8" w:rsidRDefault="003102A6" w:rsidP="00B82B94">
      <w:pPr>
        <w:spacing w:after="0" w:line="360" w:lineRule="auto"/>
        <w:rPr>
          <w:rFonts w:ascii="Arial" w:hAnsi="Arial" w:cs="Arial"/>
          <w:b/>
        </w:rPr>
      </w:pPr>
    </w:p>
    <w:p w14:paraId="303055DD" w14:textId="7E2CCB60" w:rsidR="00B82B94" w:rsidRPr="004154C8" w:rsidRDefault="00B82B94" w:rsidP="00B82B94">
      <w:pPr>
        <w:spacing w:after="0" w:line="360" w:lineRule="auto"/>
        <w:rPr>
          <w:rFonts w:ascii="Arial" w:hAnsi="Arial" w:cs="Arial"/>
          <w:b/>
        </w:rPr>
      </w:pPr>
      <w:r w:rsidRPr="004154C8">
        <w:rPr>
          <w:rFonts w:ascii="Arial" w:hAnsi="Arial" w:cs="Arial"/>
          <w:b/>
        </w:rPr>
        <w:t>X</w:t>
      </w:r>
      <w:r w:rsidR="002F4BC6" w:rsidRPr="004154C8">
        <w:rPr>
          <w:rFonts w:ascii="Arial" w:hAnsi="Arial" w:cs="Arial"/>
          <w:b/>
        </w:rPr>
        <w:t>I</w:t>
      </w:r>
      <w:r w:rsidRPr="004154C8">
        <w:rPr>
          <w:rFonts w:ascii="Arial" w:hAnsi="Arial" w:cs="Arial"/>
          <w:b/>
        </w:rPr>
        <w:t xml:space="preserve">. Warunki, zmiany umowy, kary umowne i odstąpienie od umowy: </w:t>
      </w:r>
    </w:p>
    <w:p w14:paraId="495ABC5A" w14:textId="77777777" w:rsidR="00B82B94"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t>Wszelkie zmiany i uzupełnienia treści umowy winny zostać dokonane wyłącznie w formie aneksu podpisanego przez obie strony, pod rygorem nieważności.</w:t>
      </w:r>
    </w:p>
    <w:p w14:paraId="38F8A3F5" w14:textId="77777777" w:rsidR="00B82B94"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t>Wykonawca zapłaci Zamawiającemu kary umowne w następujących przypadkach:</w:t>
      </w:r>
    </w:p>
    <w:p w14:paraId="35B6D0FC" w14:textId="74517E21" w:rsidR="00B82B94" w:rsidRPr="004154C8" w:rsidRDefault="00B82B94" w:rsidP="00D21879">
      <w:pPr>
        <w:pStyle w:val="Akapitzlist"/>
        <w:numPr>
          <w:ilvl w:val="0"/>
          <w:numId w:val="4"/>
        </w:numPr>
        <w:spacing w:after="0" w:line="360" w:lineRule="auto"/>
        <w:jc w:val="both"/>
        <w:rPr>
          <w:rFonts w:ascii="Arial" w:hAnsi="Arial" w:cs="Arial"/>
        </w:rPr>
      </w:pPr>
      <w:r w:rsidRPr="004154C8">
        <w:rPr>
          <w:rFonts w:ascii="Arial" w:hAnsi="Arial" w:cs="Arial"/>
        </w:rPr>
        <w:t xml:space="preserve">odstąpienia od realizacji umowy z przyczyn leżących po stronie </w:t>
      </w:r>
      <w:r w:rsidR="00FC2025" w:rsidRPr="004154C8">
        <w:rPr>
          <w:rFonts w:ascii="Arial" w:hAnsi="Arial" w:cs="Arial"/>
        </w:rPr>
        <w:t>Dostawcy</w:t>
      </w:r>
      <w:r w:rsidRPr="004154C8">
        <w:rPr>
          <w:rFonts w:ascii="Arial" w:hAnsi="Arial" w:cs="Arial"/>
        </w:rPr>
        <w:t xml:space="preserve"> – w wysokości 1</w:t>
      </w:r>
      <w:r w:rsidR="004F4FEB" w:rsidRPr="004154C8">
        <w:rPr>
          <w:rFonts w:ascii="Arial" w:hAnsi="Arial" w:cs="Arial"/>
        </w:rPr>
        <w:t>5</w:t>
      </w:r>
      <w:r w:rsidRPr="004154C8">
        <w:rPr>
          <w:rFonts w:ascii="Arial" w:hAnsi="Arial" w:cs="Arial"/>
        </w:rPr>
        <w:t xml:space="preserve">% wartości umowy, </w:t>
      </w:r>
    </w:p>
    <w:p w14:paraId="53986421" w14:textId="181A1D7C" w:rsidR="00B82B94" w:rsidRPr="004154C8" w:rsidRDefault="00B82B94" w:rsidP="00D21879">
      <w:pPr>
        <w:pStyle w:val="Akapitzlist"/>
        <w:numPr>
          <w:ilvl w:val="0"/>
          <w:numId w:val="4"/>
        </w:numPr>
        <w:spacing w:after="0" w:line="360" w:lineRule="auto"/>
        <w:jc w:val="both"/>
        <w:rPr>
          <w:rFonts w:ascii="Arial" w:hAnsi="Arial" w:cs="Arial"/>
        </w:rPr>
      </w:pPr>
      <w:r w:rsidRPr="004154C8">
        <w:rPr>
          <w:rFonts w:ascii="Arial" w:hAnsi="Arial" w:cs="Arial"/>
        </w:rPr>
        <w:t>zwłoki w wykonaniu przedmiotu zamówienia – w wysokości 0,15% wynagrodzenia umownego za każdy dzień zwłoki</w:t>
      </w:r>
      <w:r w:rsidR="004F4FEB" w:rsidRPr="004154C8">
        <w:rPr>
          <w:rFonts w:ascii="Arial" w:hAnsi="Arial" w:cs="Arial"/>
        </w:rPr>
        <w:t xml:space="preserve"> lecz nie więcej niż 15</w:t>
      </w:r>
      <w:r w:rsidRPr="004154C8">
        <w:rPr>
          <w:rFonts w:ascii="Arial" w:hAnsi="Arial" w:cs="Arial"/>
        </w:rPr>
        <w:t>% wynagrodzenia umownego</w:t>
      </w:r>
    </w:p>
    <w:p w14:paraId="18461B8F" w14:textId="534181A5" w:rsidR="00B82B94"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t xml:space="preserve">Zamawiający zapłaci </w:t>
      </w:r>
      <w:r w:rsidR="00FC2025" w:rsidRPr="004154C8">
        <w:rPr>
          <w:rFonts w:ascii="Arial" w:hAnsi="Arial" w:cs="Arial"/>
        </w:rPr>
        <w:t>Dostawcy</w:t>
      </w:r>
      <w:r w:rsidRPr="004154C8">
        <w:rPr>
          <w:rFonts w:ascii="Arial" w:hAnsi="Arial" w:cs="Arial"/>
        </w:rPr>
        <w:t xml:space="preserve"> kary umowne w następującym przypadku:</w:t>
      </w:r>
    </w:p>
    <w:p w14:paraId="065190D7" w14:textId="733FBA85" w:rsidR="00AC5A1F" w:rsidRPr="004154C8" w:rsidRDefault="00B82B94" w:rsidP="00A7641E">
      <w:pPr>
        <w:pStyle w:val="Akapitzlist"/>
        <w:numPr>
          <w:ilvl w:val="0"/>
          <w:numId w:val="14"/>
        </w:numPr>
        <w:spacing w:after="0" w:line="360" w:lineRule="auto"/>
        <w:jc w:val="both"/>
        <w:rPr>
          <w:rFonts w:ascii="Arial" w:hAnsi="Arial" w:cs="Arial"/>
        </w:rPr>
      </w:pPr>
      <w:r w:rsidRPr="004154C8">
        <w:rPr>
          <w:rFonts w:ascii="Arial" w:hAnsi="Arial" w:cs="Arial"/>
        </w:rPr>
        <w:t>odstąpienie od Umowy z przyczyn zawinionych pr</w:t>
      </w:r>
      <w:r w:rsidR="004F4FEB" w:rsidRPr="004154C8">
        <w:rPr>
          <w:rFonts w:ascii="Arial" w:hAnsi="Arial" w:cs="Arial"/>
        </w:rPr>
        <w:t>zez Zamawiającego w wysokości 15</w:t>
      </w:r>
      <w:r w:rsidRPr="004154C8">
        <w:rPr>
          <w:rFonts w:ascii="Arial" w:hAnsi="Arial" w:cs="Arial"/>
        </w:rPr>
        <w:t>% wartości umowy.</w:t>
      </w:r>
    </w:p>
    <w:p w14:paraId="3ED00EC7" w14:textId="7FCBD237" w:rsidR="00AC5A1F" w:rsidRPr="004154C8" w:rsidRDefault="00AC5A1F" w:rsidP="00D21879">
      <w:pPr>
        <w:pStyle w:val="Akapitzlist"/>
        <w:numPr>
          <w:ilvl w:val="0"/>
          <w:numId w:val="3"/>
        </w:numPr>
        <w:spacing w:after="0" w:line="360" w:lineRule="auto"/>
        <w:jc w:val="both"/>
        <w:rPr>
          <w:rFonts w:ascii="Arial" w:hAnsi="Arial" w:cs="Arial"/>
        </w:rPr>
      </w:pPr>
      <w:r w:rsidRPr="004154C8">
        <w:rPr>
          <w:rFonts w:ascii="Arial" w:hAnsi="Arial" w:cs="Arial"/>
        </w:rPr>
        <w:t xml:space="preserve">Kary umowne o których mowa w pkt. 2 (lit. b),  będą miały zastosowanie wyłącznie w przypadku rażących opóźnień w zakresie zwłoki w wykonaniu przedmiotu zamówienia, a ich egzekwowalność zależna będzie od postanowień stron umowy,  </w:t>
      </w:r>
    </w:p>
    <w:p w14:paraId="7FE17A8E" w14:textId="77777777" w:rsidR="00B82B94"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t>Kary umowne nie dotyczą przypadków spowodowanych siłą wyższą.</w:t>
      </w:r>
    </w:p>
    <w:p w14:paraId="08279F30" w14:textId="77777777" w:rsidR="00B82B94"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t xml:space="preserve">Odstąpienie od umowy przysługiwać będzie Zamawiającemu w przypadku wykonania przedmiotu zamówienia, który nie spełnia wymagań zawartych w niniejszym zapytaniu ofertowym oraz złożonej przez Wykonawcę ofercie. </w:t>
      </w:r>
    </w:p>
    <w:p w14:paraId="7312A2D1" w14:textId="77777777" w:rsidR="00B82B94"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lastRenderedPageBreak/>
        <w:t>Zmiany umowy o zamówienie dopuszczalne są w niżej wymienionych przypadkach:</w:t>
      </w:r>
    </w:p>
    <w:p w14:paraId="2CFD167A" w14:textId="77777777" w:rsidR="00B82B94" w:rsidRPr="004154C8" w:rsidRDefault="00B82B94" w:rsidP="00D21879">
      <w:pPr>
        <w:pStyle w:val="Akapitzlist"/>
        <w:numPr>
          <w:ilvl w:val="0"/>
          <w:numId w:val="5"/>
        </w:numPr>
        <w:spacing w:after="0" w:line="360" w:lineRule="auto"/>
        <w:jc w:val="both"/>
        <w:rPr>
          <w:rFonts w:ascii="Arial" w:hAnsi="Arial" w:cs="Arial"/>
        </w:rPr>
      </w:pPr>
      <w:r w:rsidRPr="004154C8">
        <w:rPr>
          <w:rFonts w:ascii="Arial" w:hAnsi="Arial" w:cs="Arial"/>
        </w:rPr>
        <w:t>zmiany ustawowej stawki podatku VAT,</w:t>
      </w:r>
    </w:p>
    <w:p w14:paraId="04540530" w14:textId="77777777" w:rsidR="00B82B94" w:rsidRPr="004154C8" w:rsidRDefault="00B82B94" w:rsidP="00D21879">
      <w:pPr>
        <w:pStyle w:val="Akapitzlist"/>
        <w:numPr>
          <w:ilvl w:val="0"/>
          <w:numId w:val="5"/>
        </w:numPr>
        <w:spacing w:after="0" w:line="360" w:lineRule="auto"/>
        <w:jc w:val="both"/>
        <w:rPr>
          <w:rFonts w:ascii="Arial" w:hAnsi="Arial" w:cs="Arial"/>
        </w:rPr>
      </w:pPr>
      <w:r w:rsidRPr="004154C8">
        <w:rPr>
          <w:rFonts w:ascii="Arial" w:hAnsi="Arial" w:cs="Arial"/>
        </w:rPr>
        <w:t>zmiany danych adresowych stron, ich rachunków bankowych bądź zmiany osób wymienionych przez strony do realizacji umowy,</w:t>
      </w:r>
    </w:p>
    <w:p w14:paraId="2657C520" w14:textId="77777777" w:rsidR="00B82B94" w:rsidRPr="004154C8" w:rsidRDefault="00B82B94" w:rsidP="00D21879">
      <w:pPr>
        <w:pStyle w:val="Akapitzlist"/>
        <w:numPr>
          <w:ilvl w:val="0"/>
          <w:numId w:val="5"/>
        </w:numPr>
        <w:spacing w:after="0" w:line="360" w:lineRule="auto"/>
        <w:jc w:val="both"/>
        <w:rPr>
          <w:rFonts w:ascii="Arial" w:hAnsi="Arial" w:cs="Arial"/>
        </w:rPr>
      </w:pPr>
      <w:r w:rsidRPr="004154C8">
        <w:rPr>
          <w:rFonts w:ascii="Arial" w:hAnsi="Arial" w:cs="Arial"/>
        </w:rPr>
        <w:t>zmiany formy prawnej prowadzenia działalności gospodarczej przez Wykonawcę lub Zamawiającego,</w:t>
      </w:r>
    </w:p>
    <w:p w14:paraId="1FA67945" w14:textId="5748B7F4" w:rsidR="00F409B1" w:rsidRPr="004154C8" w:rsidRDefault="00B82B94" w:rsidP="00D21879">
      <w:pPr>
        <w:pStyle w:val="Akapitzlist"/>
        <w:numPr>
          <w:ilvl w:val="0"/>
          <w:numId w:val="5"/>
        </w:numPr>
        <w:spacing w:after="0" w:line="360" w:lineRule="auto"/>
        <w:jc w:val="both"/>
        <w:rPr>
          <w:rFonts w:ascii="Arial" w:hAnsi="Arial" w:cs="Arial"/>
        </w:rPr>
      </w:pPr>
      <w:r w:rsidRPr="004154C8">
        <w:rPr>
          <w:rFonts w:ascii="Arial" w:hAnsi="Arial" w:cs="Arial"/>
        </w:rPr>
        <w:t>zmiany terminu wykonania przedmiotu zamówienia z powodów niezawinionych przez Wykonawcę, których nie można było wcześniej przewidzieć.</w:t>
      </w:r>
    </w:p>
    <w:p w14:paraId="54996D98" w14:textId="3E42CB0F" w:rsidR="00F409B1" w:rsidRPr="004154C8" w:rsidRDefault="00F409B1" w:rsidP="00D21879">
      <w:pPr>
        <w:pStyle w:val="Akapitzlist"/>
        <w:numPr>
          <w:ilvl w:val="0"/>
          <w:numId w:val="3"/>
        </w:numPr>
        <w:spacing w:after="0" w:line="360" w:lineRule="auto"/>
        <w:jc w:val="both"/>
        <w:rPr>
          <w:rFonts w:ascii="Arial" w:hAnsi="Arial" w:cs="Arial"/>
        </w:rPr>
      </w:pPr>
      <w:r w:rsidRPr="004154C8">
        <w:rPr>
          <w:rFonts w:ascii="Arial" w:hAnsi="Arial" w:cs="Arial"/>
        </w:rPr>
        <w:t xml:space="preserve">Ponadto, zmiany warunków umowy zawartej w wyniku przeprowadzonego zapytania ofertowego mogą wystąpić w następujących przypadkach: </w:t>
      </w:r>
    </w:p>
    <w:p w14:paraId="40B4010F" w14:textId="641D5E61" w:rsidR="00F409B1" w:rsidRPr="004154C8" w:rsidRDefault="00F409B1" w:rsidP="00D21879">
      <w:pPr>
        <w:pStyle w:val="Akapitzlist"/>
        <w:numPr>
          <w:ilvl w:val="0"/>
          <w:numId w:val="11"/>
        </w:numPr>
        <w:spacing w:after="0" w:line="360" w:lineRule="auto"/>
        <w:jc w:val="both"/>
        <w:rPr>
          <w:rFonts w:ascii="Arial" w:hAnsi="Arial" w:cs="Arial"/>
        </w:rPr>
      </w:pPr>
      <w:r w:rsidRPr="004154C8">
        <w:rPr>
          <w:rFonts w:ascii="Arial" w:hAnsi="Arial" w:cs="Arial"/>
        </w:rPr>
        <w:t>łączna w</w:t>
      </w:r>
      <w:r w:rsidR="00B23324" w:rsidRPr="004154C8">
        <w:rPr>
          <w:rFonts w:ascii="Arial" w:hAnsi="Arial" w:cs="Arial"/>
        </w:rPr>
        <w:t>artość zmian jest mniejsza od 10</w:t>
      </w:r>
      <w:r w:rsidRPr="004154C8">
        <w:rPr>
          <w:rFonts w:ascii="Arial" w:hAnsi="Arial" w:cs="Arial"/>
        </w:rPr>
        <w:t>% wartości zamówienia określonej pierwotnie w umowie, a zmiany postanowień umownych nie prowadzą do zmiany charakteru umowy</w:t>
      </w:r>
    </w:p>
    <w:p w14:paraId="4A7D1A6A" w14:textId="31BD18D0" w:rsidR="00F409B1" w:rsidRPr="004154C8" w:rsidRDefault="00F409B1" w:rsidP="00D21879">
      <w:pPr>
        <w:pStyle w:val="Akapitzlist"/>
        <w:numPr>
          <w:ilvl w:val="0"/>
          <w:numId w:val="11"/>
        </w:numPr>
        <w:spacing w:after="0" w:line="360" w:lineRule="auto"/>
        <w:jc w:val="both"/>
        <w:rPr>
          <w:rFonts w:ascii="Arial" w:hAnsi="Arial" w:cs="Arial"/>
        </w:rPr>
      </w:pPr>
      <w:r w:rsidRPr="004154C8">
        <w:rPr>
          <w:rFonts w:ascii="Arial" w:hAnsi="Arial" w:cs="Arial"/>
        </w:rPr>
        <w:t>zmiany, niezależnie od ich wartości, nie są istotne.</w:t>
      </w:r>
    </w:p>
    <w:p w14:paraId="1ABD089F" w14:textId="0FA32CC8" w:rsidR="00F409B1" w:rsidRPr="004154C8" w:rsidRDefault="00F409B1" w:rsidP="00D21879">
      <w:pPr>
        <w:pStyle w:val="Akapitzlist"/>
        <w:numPr>
          <w:ilvl w:val="0"/>
          <w:numId w:val="3"/>
        </w:numPr>
        <w:spacing w:after="0" w:line="360" w:lineRule="auto"/>
        <w:jc w:val="both"/>
        <w:rPr>
          <w:rFonts w:ascii="Arial" w:hAnsi="Arial" w:cs="Arial"/>
        </w:rPr>
      </w:pPr>
      <w:r w:rsidRPr="004154C8">
        <w:rPr>
          <w:rFonts w:ascii="Arial" w:hAnsi="Arial" w:cs="Arial"/>
        </w:rPr>
        <w:t>Zmianę postanowień zawartych w Umowie uznaje się za istotną, jeżeli:</w:t>
      </w:r>
    </w:p>
    <w:p w14:paraId="7924B58B" w14:textId="77777777" w:rsidR="00F409B1" w:rsidRPr="004154C8" w:rsidRDefault="00F409B1" w:rsidP="00D21879">
      <w:pPr>
        <w:pStyle w:val="Akapitzlist"/>
        <w:numPr>
          <w:ilvl w:val="0"/>
          <w:numId w:val="13"/>
        </w:numPr>
        <w:spacing w:after="0" w:line="360" w:lineRule="auto"/>
        <w:jc w:val="both"/>
        <w:rPr>
          <w:rFonts w:ascii="Arial" w:hAnsi="Arial" w:cs="Arial"/>
        </w:rPr>
      </w:pPr>
      <w:r w:rsidRPr="004154C8">
        <w:rPr>
          <w:rFonts w:ascii="Arial" w:hAnsi="Arial" w:cs="Arial"/>
        </w:rPr>
        <w:t>zmienia ogólny charakter umowy, w stosunku do charakteru umowy w pierwotnym brzmieniu</w:t>
      </w:r>
    </w:p>
    <w:p w14:paraId="5DEBDE5C" w14:textId="64ACEA0B" w:rsidR="00F409B1" w:rsidRPr="004154C8" w:rsidRDefault="00F409B1" w:rsidP="00D21879">
      <w:pPr>
        <w:pStyle w:val="Akapitzlist"/>
        <w:numPr>
          <w:ilvl w:val="0"/>
          <w:numId w:val="13"/>
        </w:numPr>
        <w:spacing w:after="0" w:line="360" w:lineRule="auto"/>
        <w:jc w:val="both"/>
        <w:rPr>
          <w:rFonts w:ascii="Arial" w:hAnsi="Arial" w:cs="Arial"/>
        </w:rPr>
      </w:pPr>
      <w:r w:rsidRPr="004154C8">
        <w:rPr>
          <w:rFonts w:ascii="Arial" w:hAnsi="Arial" w:cs="Arial"/>
        </w:rPr>
        <w:t xml:space="preserve">nie zmienia ogólnego charakteru umowy i zachodzi co najmniej jedna z następujących okoliczności: </w:t>
      </w:r>
    </w:p>
    <w:p w14:paraId="7622F6D0" w14:textId="7874B38E" w:rsidR="00F409B1" w:rsidRPr="004154C8" w:rsidRDefault="00F409B1" w:rsidP="00D21879">
      <w:pPr>
        <w:pStyle w:val="Akapitzlist"/>
        <w:numPr>
          <w:ilvl w:val="0"/>
          <w:numId w:val="12"/>
        </w:numPr>
        <w:spacing w:after="0" w:line="360" w:lineRule="auto"/>
        <w:jc w:val="both"/>
        <w:rPr>
          <w:rFonts w:ascii="Arial" w:hAnsi="Arial" w:cs="Arial"/>
        </w:rPr>
      </w:pPr>
      <w:r w:rsidRPr="004154C8">
        <w:rPr>
          <w:rFonts w:ascii="Arial" w:hAnsi="Arial" w:cs="Arial"/>
        </w:rPr>
        <w:t>zmiana wprowadza warunki, które, gdyby były postawione w postępowaniu o udzielenie zamówienia, to w tym postępowaniu wzięliby lub mogliby wziąć udział inni wykonawcy lub przyjęto by oferty innej treści,</w:t>
      </w:r>
    </w:p>
    <w:p w14:paraId="0E1C7935" w14:textId="7A3407A4" w:rsidR="00716EBF" w:rsidRPr="004154C8" w:rsidRDefault="00B82B94" w:rsidP="00D21879">
      <w:pPr>
        <w:pStyle w:val="Akapitzlist"/>
        <w:numPr>
          <w:ilvl w:val="0"/>
          <w:numId w:val="3"/>
        </w:numPr>
        <w:spacing w:after="0" w:line="360" w:lineRule="auto"/>
        <w:jc w:val="both"/>
        <w:rPr>
          <w:rFonts w:ascii="Arial" w:hAnsi="Arial" w:cs="Arial"/>
        </w:rPr>
      </w:pPr>
      <w:bookmarkStart w:id="5" w:name="_Hlk27391019"/>
      <w:r w:rsidRPr="004154C8">
        <w:rPr>
          <w:rFonts w:ascii="Arial" w:hAnsi="Arial" w:cs="Arial"/>
        </w:rPr>
        <w:t>Zamawiający przewiduje możliwość zmian postanowień zawartej umowy w stosunku do treści oferty, na podstawie kt</w:t>
      </w:r>
      <w:r w:rsidR="006F6C89" w:rsidRPr="004154C8">
        <w:rPr>
          <w:rFonts w:ascii="Arial" w:hAnsi="Arial" w:cs="Arial"/>
        </w:rPr>
        <w:t xml:space="preserve">órej dokonano wyboru Wykonawcy. </w:t>
      </w:r>
      <w:r w:rsidRPr="004154C8">
        <w:rPr>
          <w:rFonts w:ascii="Arial" w:hAnsi="Arial" w:cs="Arial"/>
        </w:rPr>
        <w:t xml:space="preserve">Każda zmiana i uzupełnienie umowy, będzie wymagać aneksu w formie pisemnej pod rygorem nieważności. Poza innymi przypadkami określonymi w treści umowy, zmiany umowy będą mogły być wprowadzane w związku z zaistnieniem okoliczności, których wystąpienia Zamawiający i Wykonawca nie przewidywali w chwili zawierania umowy. Wskazane okoliczności nie mogą być wywołane zarówno przez Zamawiającego, jak i Wykonawcę, ani przez nich zawinione i muszą wywoływać ten skutek, iż umowa nie będzie mogła być wykonana wedle pierwotnej treści, w szczególności z uwagi na rażącą stratę grożącą jednemu z nich lub niemożność osiągnięcia celu umowy. </w:t>
      </w:r>
    </w:p>
    <w:bookmarkEnd w:id="5"/>
    <w:p w14:paraId="21643256" w14:textId="68DD26D6" w:rsidR="00B82B94"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t>Przedłużenie terminów zakończenia przedmiotu zamówienia</w:t>
      </w:r>
      <w:r w:rsidR="00795A74" w:rsidRPr="004154C8">
        <w:rPr>
          <w:rFonts w:ascii="Arial" w:hAnsi="Arial" w:cs="Arial"/>
        </w:rPr>
        <w:t xml:space="preserve"> </w:t>
      </w:r>
      <w:r w:rsidRPr="004154C8">
        <w:rPr>
          <w:rFonts w:ascii="Arial" w:hAnsi="Arial" w:cs="Arial"/>
        </w:rPr>
        <w:t>dopuszczalne jest wyłącznie w przypadku: </w:t>
      </w:r>
    </w:p>
    <w:p w14:paraId="1BEBC0B8" w14:textId="77777777" w:rsidR="00B82B94" w:rsidRPr="004154C8" w:rsidRDefault="00B82B94" w:rsidP="00D21879">
      <w:pPr>
        <w:pStyle w:val="Akapitzlist"/>
        <w:numPr>
          <w:ilvl w:val="0"/>
          <w:numId w:val="7"/>
        </w:numPr>
        <w:spacing w:after="0" w:line="360" w:lineRule="auto"/>
        <w:ind w:left="1208" w:hanging="357"/>
        <w:jc w:val="both"/>
        <w:rPr>
          <w:rFonts w:ascii="Arial" w:hAnsi="Arial" w:cs="Arial"/>
        </w:rPr>
      </w:pPr>
      <w:r w:rsidRPr="004154C8">
        <w:rPr>
          <w:rFonts w:ascii="Arial" w:hAnsi="Arial" w:cs="Arial"/>
        </w:rPr>
        <w:t xml:space="preserve">przestojów i opóźnień zawinionych przez Zamawiającego, </w:t>
      </w:r>
    </w:p>
    <w:p w14:paraId="3E4D2484" w14:textId="48F46DEA" w:rsidR="00B82B94" w:rsidRPr="004154C8" w:rsidRDefault="00B82B94" w:rsidP="00D21879">
      <w:pPr>
        <w:pStyle w:val="Akapitzlist"/>
        <w:numPr>
          <w:ilvl w:val="0"/>
          <w:numId w:val="7"/>
        </w:numPr>
        <w:spacing w:after="0" w:line="360" w:lineRule="auto"/>
        <w:ind w:left="1208" w:hanging="357"/>
        <w:jc w:val="both"/>
        <w:rPr>
          <w:rFonts w:ascii="Arial" w:hAnsi="Arial" w:cs="Arial"/>
        </w:rPr>
      </w:pPr>
      <w:r w:rsidRPr="004154C8">
        <w:rPr>
          <w:rFonts w:ascii="Arial" w:hAnsi="Arial" w:cs="Arial"/>
        </w:rPr>
        <w:lastRenderedPageBreak/>
        <w:t xml:space="preserve">działania siły wyższej (na przykład klęski żywiołowe, strajki generalne lub lokalne), mającej bezpośredni wpływ </w:t>
      </w:r>
      <w:r w:rsidR="00B64837" w:rsidRPr="004154C8">
        <w:rPr>
          <w:rFonts w:ascii="Arial" w:hAnsi="Arial" w:cs="Arial"/>
        </w:rPr>
        <w:t>na terminowość wykonywania dostawy</w:t>
      </w:r>
      <w:r w:rsidRPr="004154C8">
        <w:rPr>
          <w:rFonts w:ascii="Arial" w:hAnsi="Arial" w:cs="Arial"/>
        </w:rPr>
        <w:t xml:space="preserve">, </w:t>
      </w:r>
    </w:p>
    <w:p w14:paraId="307EB558" w14:textId="77777777" w:rsidR="00B82B94" w:rsidRPr="004154C8" w:rsidRDefault="00B82B94" w:rsidP="00D21879">
      <w:pPr>
        <w:pStyle w:val="Akapitzlist"/>
        <w:numPr>
          <w:ilvl w:val="0"/>
          <w:numId w:val="7"/>
        </w:numPr>
        <w:spacing w:after="0" w:line="360" w:lineRule="auto"/>
        <w:ind w:left="1208" w:hanging="357"/>
        <w:jc w:val="both"/>
        <w:rPr>
          <w:rFonts w:ascii="Arial" w:hAnsi="Arial" w:cs="Arial"/>
        </w:rPr>
      </w:pPr>
      <w:r w:rsidRPr="004154C8">
        <w:rPr>
          <w:rFonts w:ascii="Arial" w:hAnsi="Arial" w:cs="Arial"/>
        </w:rPr>
        <w:t xml:space="preserve">wystąpienia okoliczności, których nie można było przewidzieć w chwili zawarcia  umowy, pomimo zachowania należytej staranności, </w:t>
      </w:r>
    </w:p>
    <w:p w14:paraId="07FFBF33" w14:textId="2E5C7B68" w:rsidR="00B82B94" w:rsidRPr="004154C8" w:rsidRDefault="00B82B94" w:rsidP="00D21879">
      <w:pPr>
        <w:pStyle w:val="Akapitzlist"/>
        <w:numPr>
          <w:ilvl w:val="0"/>
          <w:numId w:val="7"/>
        </w:numPr>
        <w:spacing w:after="0" w:line="360" w:lineRule="auto"/>
        <w:ind w:left="1208" w:hanging="357"/>
        <w:jc w:val="both"/>
        <w:rPr>
          <w:rFonts w:ascii="Arial" w:hAnsi="Arial" w:cs="Arial"/>
        </w:rPr>
      </w:pPr>
      <w:r w:rsidRPr="004154C8">
        <w:rPr>
          <w:rFonts w:ascii="Arial" w:hAnsi="Arial" w:cs="Arial"/>
        </w:rPr>
        <w:t xml:space="preserve">konieczność usunięcia błędów, wad lub wprowadzenia zmiany </w:t>
      </w:r>
      <w:r w:rsidR="00B64837" w:rsidRPr="004154C8">
        <w:rPr>
          <w:rFonts w:ascii="Arial" w:hAnsi="Arial" w:cs="Arial"/>
        </w:rPr>
        <w:t>w specyfikacji technicznej</w:t>
      </w:r>
      <w:r w:rsidRPr="004154C8">
        <w:rPr>
          <w:rFonts w:ascii="Arial" w:hAnsi="Arial" w:cs="Arial"/>
        </w:rPr>
        <w:t xml:space="preserve">, które będą miały wpływ na termin wykonania umowy, </w:t>
      </w:r>
    </w:p>
    <w:p w14:paraId="0D347F5A" w14:textId="1FE2C57D" w:rsidR="00B82B94" w:rsidRPr="004154C8" w:rsidRDefault="00B82B94" w:rsidP="00D21879">
      <w:pPr>
        <w:pStyle w:val="Akapitzlist"/>
        <w:numPr>
          <w:ilvl w:val="0"/>
          <w:numId w:val="7"/>
        </w:numPr>
        <w:spacing w:after="0" w:line="360" w:lineRule="auto"/>
        <w:ind w:left="1208" w:hanging="357"/>
        <w:jc w:val="both"/>
        <w:rPr>
          <w:rFonts w:ascii="Arial" w:hAnsi="Arial" w:cs="Arial"/>
        </w:rPr>
      </w:pPr>
      <w:r w:rsidRPr="004154C8">
        <w:rPr>
          <w:rFonts w:ascii="Arial" w:hAnsi="Arial" w:cs="Arial"/>
        </w:rPr>
        <w:t xml:space="preserve">innych przyczyn zewnętrznych niezależnych od Zamawiającego i Wykonawcy, skutkujących niemożliwością </w:t>
      </w:r>
      <w:r w:rsidR="00B64837" w:rsidRPr="004154C8">
        <w:rPr>
          <w:rFonts w:ascii="Arial" w:hAnsi="Arial" w:cs="Arial"/>
        </w:rPr>
        <w:t>realizacji dostawy</w:t>
      </w:r>
      <w:r w:rsidRPr="004154C8">
        <w:rPr>
          <w:rFonts w:ascii="Arial" w:hAnsi="Arial" w:cs="Arial"/>
        </w:rPr>
        <w:t xml:space="preserve"> lub wykonywania innych czynności przewidzianych umową, </w:t>
      </w:r>
    </w:p>
    <w:p w14:paraId="0C6F0BEE" w14:textId="1D43DC3B" w:rsidR="00B82B94" w:rsidRPr="004154C8" w:rsidRDefault="00B82B94" w:rsidP="00D07C3A">
      <w:pPr>
        <w:pStyle w:val="Akapitzlist"/>
        <w:numPr>
          <w:ilvl w:val="0"/>
          <w:numId w:val="3"/>
        </w:numPr>
        <w:spacing w:after="0" w:line="360" w:lineRule="auto"/>
        <w:jc w:val="both"/>
        <w:rPr>
          <w:rFonts w:ascii="Arial" w:hAnsi="Arial" w:cs="Arial"/>
        </w:rPr>
      </w:pPr>
      <w:r w:rsidRPr="004154C8">
        <w:rPr>
          <w:rFonts w:ascii="Arial" w:hAnsi="Arial" w:cs="Arial"/>
        </w:rPr>
        <w:t xml:space="preserve">W sytuacjach opisanych w </w:t>
      </w:r>
      <w:r w:rsidR="006F6C89" w:rsidRPr="004154C8">
        <w:rPr>
          <w:rFonts w:ascii="Arial" w:hAnsi="Arial" w:cs="Arial"/>
        </w:rPr>
        <w:t>pkt. 10</w:t>
      </w:r>
      <w:r w:rsidR="00B64837" w:rsidRPr="004154C8">
        <w:rPr>
          <w:rFonts w:ascii="Arial" w:hAnsi="Arial" w:cs="Arial"/>
        </w:rPr>
        <w:t xml:space="preserve"> (lit. a, b, c, d, e</w:t>
      </w:r>
      <w:r w:rsidRPr="004154C8">
        <w:rPr>
          <w:rFonts w:ascii="Arial" w:hAnsi="Arial" w:cs="Arial"/>
        </w:rPr>
        <w:t>) przedłużenie terminu zakońc</w:t>
      </w:r>
      <w:r w:rsidR="0055118D" w:rsidRPr="004154C8">
        <w:rPr>
          <w:rFonts w:ascii="Arial" w:hAnsi="Arial" w:cs="Arial"/>
        </w:rPr>
        <w:t>zenia dostawy</w:t>
      </w:r>
      <w:r w:rsidRPr="004154C8">
        <w:rPr>
          <w:rFonts w:ascii="Arial" w:hAnsi="Arial" w:cs="Arial"/>
        </w:rPr>
        <w:t xml:space="preserve"> wymaga pisemnego wniosku Wykonawcy wraz z uzasadnieniem oraz aneksu do umowy podpisanego przez umocowanych przedstawicieli Zamawiaj</w:t>
      </w:r>
      <w:r w:rsidR="0055118D" w:rsidRPr="004154C8">
        <w:rPr>
          <w:rFonts w:ascii="Arial" w:hAnsi="Arial" w:cs="Arial"/>
        </w:rPr>
        <w:t>ącego i Dostawcy</w:t>
      </w:r>
      <w:r w:rsidR="00D07C3A">
        <w:rPr>
          <w:rFonts w:ascii="Arial" w:hAnsi="Arial" w:cs="Arial"/>
        </w:rPr>
        <w:t xml:space="preserve">. </w:t>
      </w:r>
      <w:r w:rsidRPr="004154C8">
        <w:rPr>
          <w:rFonts w:ascii="Arial" w:hAnsi="Arial" w:cs="Arial"/>
        </w:rPr>
        <w:t xml:space="preserve">W przedstawionych przypadkach wystąpienia opóźnień, strony ustalą nowe terminy, z tym że maksymalny okres przesunięcia terminu zakończenia realizacji przedmiotu umowy równy będzie okresowi przerwy lub przestoju. </w:t>
      </w:r>
    </w:p>
    <w:p w14:paraId="1ABAC301" w14:textId="7CD09C8B" w:rsidR="00A47E71" w:rsidRPr="004154C8" w:rsidRDefault="00B82B94" w:rsidP="00D21879">
      <w:pPr>
        <w:pStyle w:val="Akapitzlist"/>
        <w:numPr>
          <w:ilvl w:val="0"/>
          <w:numId w:val="3"/>
        </w:numPr>
        <w:spacing w:after="0" w:line="360" w:lineRule="auto"/>
        <w:jc w:val="both"/>
        <w:rPr>
          <w:rFonts w:ascii="Arial" w:hAnsi="Arial" w:cs="Arial"/>
        </w:rPr>
      </w:pPr>
      <w:r w:rsidRPr="004154C8">
        <w:rPr>
          <w:rFonts w:ascii="Arial" w:hAnsi="Arial" w:cs="Arial"/>
        </w:rPr>
        <w:t xml:space="preserve">Niezależnie od powyższego, </w:t>
      </w:r>
      <w:bookmarkStart w:id="6" w:name="_Hlk27391933"/>
      <w:r w:rsidRPr="004154C8">
        <w:rPr>
          <w:rFonts w:ascii="Arial" w:hAnsi="Arial" w:cs="Arial"/>
        </w:rPr>
        <w:t>Zamawiający dopuszcza możliwość zmian redakcyjnych umowy oraz zmian będących następstwem zmian danych zarówno jego, jak i Wykonawcy ujawnionych w rejestrach publicznych, a także zmian korzystnych z punktu widzenia realizacji przedmiotu umowy, w szczególności przyspieszających realizację, obniżających koszt ponoszony przez Zamawiającego bądź zwiększających użyteczność przedmiotu umowy. W takiej sytuacji, wprowadzone zostaną do umowy stosowne zmiany weryfikujące redakcyjne dotychczasowe brzmienie umowy, bądź wskazujące nowe dane wynikające ze zmian w rejestrach publicznych albo też kierując się poszanowaniem wzajemnych interesów, zasadą równości oraz ekwiwalentności świadczeń i przede wszystkim zgodnym zamiarem wykonania przedmiotu umowy, określą zmiany korzystne z punktu widzenia realizacji przedmiotu umowy. Wszelkie zmiany wprowadzane do umowy dokonywane będą z poszanowaniem obowiązków wynikających z obowiązującego prawa.</w:t>
      </w:r>
      <w:bookmarkEnd w:id="6"/>
    </w:p>
    <w:p w14:paraId="4DCDFCE7" w14:textId="77777777" w:rsidR="007623D8" w:rsidRPr="004154C8" w:rsidRDefault="007623D8" w:rsidP="0011364E">
      <w:pPr>
        <w:spacing w:after="0" w:line="360" w:lineRule="auto"/>
        <w:jc w:val="both"/>
        <w:rPr>
          <w:rFonts w:ascii="Arial" w:hAnsi="Arial" w:cs="Arial"/>
        </w:rPr>
      </w:pPr>
    </w:p>
    <w:p w14:paraId="0D5C4F24" w14:textId="1783200F" w:rsidR="0011364E" w:rsidRPr="004154C8" w:rsidRDefault="00874480" w:rsidP="0011364E">
      <w:pPr>
        <w:spacing w:after="0" w:line="360" w:lineRule="auto"/>
        <w:rPr>
          <w:rFonts w:ascii="Arial" w:hAnsi="Arial" w:cs="Arial"/>
          <w:b/>
        </w:rPr>
      </w:pPr>
      <w:r w:rsidRPr="004154C8">
        <w:rPr>
          <w:rFonts w:ascii="Arial" w:hAnsi="Arial" w:cs="Arial"/>
          <w:b/>
        </w:rPr>
        <w:t>X</w:t>
      </w:r>
      <w:r w:rsidR="002F4BC6" w:rsidRPr="004154C8">
        <w:rPr>
          <w:rFonts w:ascii="Arial" w:hAnsi="Arial" w:cs="Arial"/>
          <w:b/>
        </w:rPr>
        <w:t>I</w:t>
      </w:r>
      <w:r w:rsidR="00795A74" w:rsidRPr="004154C8">
        <w:rPr>
          <w:rFonts w:ascii="Arial" w:hAnsi="Arial" w:cs="Arial"/>
          <w:b/>
        </w:rPr>
        <w:t>I</w:t>
      </w:r>
      <w:r w:rsidR="0011364E" w:rsidRPr="004154C8">
        <w:rPr>
          <w:rFonts w:ascii="Arial" w:hAnsi="Arial" w:cs="Arial"/>
          <w:b/>
        </w:rPr>
        <w:t>. Postanowienia końcowe:</w:t>
      </w:r>
    </w:p>
    <w:p w14:paraId="0F0C2C9B" w14:textId="3501F419" w:rsidR="00AB589C" w:rsidRPr="00A80E8F" w:rsidRDefault="0011364E" w:rsidP="00A80E8F">
      <w:pPr>
        <w:pStyle w:val="Akapitzlist"/>
        <w:numPr>
          <w:ilvl w:val="0"/>
          <w:numId w:val="6"/>
        </w:numPr>
        <w:spacing w:after="0" w:line="360" w:lineRule="auto"/>
        <w:jc w:val="both"/>
        <w:rPr>
          <w:rFonts w:ascii="Arial" w:hAnsi="Arial" w:cs="Arial"/>
        </w:rPr>
      </w:pPr>
      <w:r w:rsidRPr="004154C8">
        <w:rPr>
          <w:rFonts w:ascii="Arial" w:hAnsi="Arial" w:cs="Arial"/>
        </w:rPr>
        <w:t>W sprawach nieuregulowanych w niniejszym zapytaniu ofertowym mają zastosowanie przepisy Kodeksu Cywilnego.</w:t>
      </w:r>
    </w:p>
    <w:p w14:paraId="322DE583" w14:textId="77777777" w:rsidR="006C6DC4" w:rsidRDefault="006C6DC4" w:rsidP="00744AF3">
      <w:pPr>
        <w:tabs>
          <w:tab w:val="left" w:pos="2225"/>
        </w:tabs>
        <w:spacing w:after="0" w:line="360" w:lineRule="auto"/>
        <w:jc w:val="both"/>
        <w:rPr>
          <w:rFonts w:ascii="Arial" w:hAnsi="Arial" w:cs="Arial"/>
        </w:rPr>
      </w:pPr>
    </w:p>
    <w:p w14:paraId="5455056B" w14:textId="77777777" w:rsidR="003C05F6" w:rsidRDefault="003C05F6" w:rsidP="00744AF3">
      <w:pPr>
        <w:tabs>
          <w:tab w:val="left" w:pos="2225"/>
        </w:tabs>
        <w:spacing w:after="0" w:line="360" w:lineRule="auto"/>
        <w:jc w:val="both"/>
        <w:rPr>
          <w:rFonts w:ascii="Arial" w:hAnsi="Arial" w:cs="Arial"/>
        </w:rPr>
      </w:pPr>
    </w:p>
    <w:p w14:paraId="5CBDC53E" w14:textId="77777777" w:rsidR="003C05F6" w:rsidRDefault="003C05F6" w:rsidP="00744AF3">
      <w:pPr>
        <w:tabs>
          <w:tab w:val="left" w:pos="2225"/>
        </w:tabs>
        <w:spacing w:after="0" w:line="360" w:lineRule="auto"/>
        <w:jc w:val="both"/>
        <w:rPr>
          <w:rFonts w:ascii="Arial" w:hAnsi="Arial" w:cs="Arial"/>
        </w:rPr>
      </w:pPr>
    </w:p>
    <w:p w14:paraId="7744C086" w14:textId="77777777" w:rsidR="003C05F6" w:rsidRDefault="003C05F6" w:rsidP="00744AF3">
      <w:pPr>
        <w:tabs>
          <w:tab w:val="left" w:pos="2225"/>
        </w:tabs>
        <w:spacing w:after="0" w:line="360" w:lineRule="auto"/>
        <w:jc w:val="both"/>
        <w:rPr>
          <w:rFonts w:ascii="Arial" w:hAnsi="Arial" w:cs="Arial"/>
        </w:rPr>
      </w:pPr>
    </w:p>
    <w:p w14:paraId="239ACF31" w14:textId="77777777" w:rsidR="003C05F6" w:rsidRDefault="003C05F6" w:rsidP="00744AF3">
      <w:pPr>
        <w:tabs>
          <w:tab w:val="left" w:pos="2225"/>
        </w:tabs>
        <w:spacing w:after="0" w:line="360" w:lineRule="auto"/>
        <w:jc w:val="both"/>
        <w:rPr>
          <w:rFonts w:ascii="Arial" w:hAnsi="Arial" w:cs="Arial"/>
        </w:rPr>
      </w:pPr>
    </w:p>
    <w:p w14:paraId="26DB8B25" w14:textId="77777777" w:rsidR="007F2BE2" w:rsidRDefault="007F2BE2" w:rsidP="00744AF3">
      <w:pPr>
        <w:tabs>
          <w:tab w:val="left" w:pos="2225"/>
        </w:tabs>
        <w:spacing w:after="0" w:line="360" w:lineRule="auto"/>
        <w:jc w:val="both"/>
        <w:rPr>
          <w:rFonts w:ascii="Arial" w:hAnsi="Arial" w:cs="Arial"/>
        </w:rPr>
      </w:pPr>
    </w:p>
    <w:p w14:paraId="4F75C748" w14:textId="77777777" w:rsidR="007F2BE2" w:rsidRDefault="007F2BE2" w:rsidP="00744AF3">
      <w:pPr>
        <w:tabs>
          <w:tab w:val="left" w:pos="2225"/>
        </w:tabs>
        <w:spacing w:after="0" w:line="360" w:lineRule="auto"/>
        <w:jc w:val="both"/>
        <w:rPr>
          <w:rFonts w:ascii="Arial" w:hAnsi="Arial" w:cs="Arial"/>
        </w:rPr>
      </w:pPr>
    </w:p>
    <w:p w14:paraId="746B01E0" w14:textId="77777777" w:rsidR="007F2BE2" w:rsidRDefault="007F2BE2" w:rsidP="00744AF3">
      <w:pPr>
        <w:tabs>
          <w:tab w:val="left" w:pos="2225"/>
        </w:tabs>
        <w:spacing w:after="0" w:line="360" w:lineRule="auto"/>
        <w:jc w:val="both"/>
        <w:rPr>
          <w:rFonts w:ascii="Arial" w:hAnsi="Arial" w:cs="Arial"/>
        </w:rPr>
      </w:pPr>
    </w:p>
    <w:p w14:paraId="4833DDB8" w14:textId="77777777" w:rsidR="007F2BE2" w:rsidRPr="004154C8" w:rsidRDefault="007F2BE2" w:rsidP="00744AF3">
      <w:pPr>
        <w:tabs>
          <w:tab w:val="left" w:pos="2225"/>
        </w:tabs>
        <w:spacing w:after="0" w:line="360" w:lineRule="auto"/>
        <w:jc w:val="both"/>
        <w:rPr>
          <w:rFonts w:ascii="Arial" w:hAnsi="Arial" w:cs="Arial"/>
        </w:rPr>
      </w:pPr>
    </w:p>
    <w:p w14:paraId="12A286AC" w14:textId="319B9655" w:rsidR="004B39A3" w:rsidRPr="004154C8" w:rsidRDefault="00366AEF" w:rsidP="003F15EE">
      <w:pPr>
        <w:spacing w:after="0" w:line="360" w:lineRule="auto"/>
        <w:rPr>
          <w:rFonts w:ascii="Arial" w:hAnsi="Arial" w:cs="Arial"/>
          <w:u w:val="single"/>
        </w:rPr>
      </w:pPr>
      <w:r w:rsidRPr="004154C8">
        <w:rPr>
          <w:rFonts w:ascii="Arial" w:hAnsi="Arial" w:cs="Arial"/>
          <w:u w:val="single"/>
        </w:rPr>
        <w:t>Załączniki do zapytania ofertowego</w:t>
      </w:r>
      <w:r w:rsidR="00744AF3" w:rsidRPr="004154C8">
        <w:rPr>
          <w:rFonts w:ascii="Arial" w:hAnsi="Arial" w:cs="Arial"/>
          <w:u w:val="single"/>
        </w:rPr>
        <w:t>:</w:t>
      </w:r>
    </w:p>
    <w:p w14:paraId="46A68A3C" w14:textId="77777777" w:rsidR="004B39A3" w:rsidRPr="004154C8" w:rsidRDefault="004B39A3" w:rsidP="003F15EE">
      <w:pPr>
        <w:spacing w:after="0" w:line="360" w:lineRule="auto"/>
        <w:rPr>
          <w:rFonts w:ascii="Arial" w:hAnsi="Arial" w:cs="Arial"/>
        </w:rPr>
      </w:pPr>
      <w:r w:rsidRPr="004154C8">
        <w:rPr>
          <w:rFonts w:ascii="Arial" w:hAnsi="Arial" w:cs="Arial"/>
          <w:b/>
        </w:rPr>
        <w:t>Załącznik nr 1</w:t>
      </w:r>
      <w:r w:rsidRPr="004154C8">
        <w:rPr>
          <w:rFonts w:ascii="Arial" w:hAnsi="Arial" w:cs="Arial"/>
        </w:rPr>
        <w:t xml:space="preserve"> – Wzór oferty (wypełniany przez Oferenta)</w:t>
      </w:r>
    </w:p>
    <w:p w14:paraId="7E11EC2F" w14:textId="07C4C135" w:rsidR="004B39A3" w:rsidRPr="004154C8" w:rsidRDefault="004B39A3" w:rsidP="003F15EE">
      <w:pPr>
        <w:spacing w:after="0" w:line="360" w:lineRule="auto"/>
        <w:rPr>
          <w:rFonts w:ascii="Arial" w:hAnsi="Arial" w:cs="Arial"/>
          <w:bCs/>
        </w:rPr>
      </w:pPr>
      <w:r w:rsidRPr="004154C8">
        <w:rPr>
          <w:rFonts w:ascii="Arial" w:hAnsi="Arial" w:cs="Arial"/>
          <w:b/>
        </w:rPr>
        <w:t>Załącznik nr 1.A.</w:t>
      </w:r>
      <w:r w:rsidRPr="004154C8">
        <w:rPr>
          <w:rFonts w:ascii="Arial" w:hAnsi="Arial" w:cs="Arial"/>
        </w:rPr>
        <w:t xml:space="preserve"> – Wykaz doświadczenia (wypełniany przez Oferenta) </w:t>
      </w:r>
      <w:r w:rsidRPr="004154C8">
        <w:rPr>
          <w:rFonts w:ascii="Arial" w:hAnsi="Arial" w:cs="Arial"/>
          <w:bCs/>
        </w:rPr>
        <w:t xml:space="preserve">wraz z dokumentami potwierdzającymi doświadczenie </w:t>
      </w:r>
    </w:p>
    <w:p w14:paraId="1DAA52A7" w14:textId="36454AF2" w:rsidR="003D32C5" w:rsidRPr="004154C8" w:rsidRDefault="004B39A3" w:rsidP="003F15EE">
      <w:pPr>
        <w:spacing w:after="0" w:line="360" w:lineRule="auto"/>
        <w:rPr>
          <w:rFonts w:ascii="Arial" w:hAnsi="Arial" w:cs="Arial"/>
        </w:rPr>
      </w:pPr>
      <w:r w:rsidRPr="004154C8">
        <w:rPr>
          <w:rFonts w:ascii="Arial" w:hAnsi="Arial" w:cs="Arial"/>
          <w:b/>
        </w:rPr>
        <w:t>Załącznik nr 1.B.</w:t>
      </w:r>
      <w:r w:rsidRPr="004154C8">
        <w:rPr>
          <w:rFonts w:ascii="Arial" w:hAnsi="Arial" w:cs="Arial"/>
        </w:rPr>
        <w:t xml:space="preserve"> – </w:t>
      </w:r>
      <w:r w:rsidR="006C6DC4">
        <w:rPr>
          <w:rFonts w:ascii="Arial" w:hAnsi="Arial" w:cs="Arial"/>
        </w:rPr>
        <w:t>Wykaz osób</w:t>
      </w:r>
      <w:r w:rsidR="003F15EE" w:rsidRPr="004154C8">
        <w:rPr>
          <w:rFonts w:ascii="Arial" w:hAnsi="Arial" w:cs="Arial"/>
        </w:rPr>
        <w:t xml:space="preserve"> (wypełniany</w:t>
      </w:r>
      <w:r w:rsidRPr="004154C8">
        <w:rPr>
          <w:rFonts w:ascii="Arial" w:hAnsi="Arial" w:cs="Arial"/>
        </w:rPr>
        <w:t xml:space="preserve"> przez Oferenta)</w:t>
      </w:r>
      <w:r w:rsidR="003F15EE" w:rsidRPr="004154C8">
        <w:rPr>
          <w:rFonts w:ascii="Arial" w:hAnsi="Arial" w:cs="Arial"/>
        </w:rPr>
        <w:t xml:space="preserve"> wraz z dokumentami potwierdzającymi wykształcenie</w:t>
      </w:r>
      <w:r w:rsidR="006C6DC4">
        <w:rPr>
          <w:rFonts w:ascii="Arial" w:hAnsi="Arial" w:cs="Arial"/>
        </w:rPr>
        <w:t>/doświadczenie</w:t>
      </w:r>
      <w:r w:rsidR="003F15EE" w:rsidRPr="004154C8">
        <w:rPr>
          <w:rFonts w:ascii="Arial" w:hAnsi="Arial" w:cs="Arial"/>
        </w:rPr>
        <w:t xml:space="preserve"> </w:t>
      </w:r>
    </w:p>
    <w:p w14:paraId="36893DF4" w14:textId="6C70AEF9" w:rsidR="004B39A3" w:rsidRPr="004154C8" w:rsidRDefault="004B39A3" w:rsidP="003F15EE">
      <w:pPr>
        <w:spacing w:after="0" w:line="360" w:lineRule="auto"/>
        <w:rPr>
          <w:rFonts w:ascii="Arial" w:hAnsi="Arial" w:cs="Arial"/>
        </w:rPr>
      </w:pPr>
      <w:r w:rsidRPr="004154C8">
        <w:rPr>
          <w:rFonts w:ascii="Arial" w:hAnsi="Arial" w:cs="Arial"/>
          <w:b/>
        </w:rPr>
        <w:t>Załącznik nr 2</w:t>
      </w:r>
      <w:r w:rsidRPr="004154C8">
        <w:rPr>
          <w:rFonts w:ascii="Arial" w:hAnsi="Arial" w:cs="Arial"/>
        </w:rPr>
        <w:t xml:space="preserve"> – Wzór umowy na wykonanie usług</w:t>
      </w:r>
      <w:r w:rsidR="003D32C5" w:rsidRPr="004154C8">
        <w:rPr>
          <w:rFonts w:ascii="Arial" w:hAnsi="Arial" w:cs="Arial"/>
        </w:rPr>
        <w:t xml:space="preserve"> (dokument wypełniany na moment podpisywania umowy na wykonanie usług)</w:t>
      </w:r>
    </w:p>
    <w:p w14:paraId="0FC71C52" w14:textId="13C1B64F" w:rsidR="004B39A3" w:rsidRPr="004154C8" w:rsidRDefault="004B39A3" w:rsidP="003F15EE">
      <w:pPr>
        <w:spacing w:after="0" w:line="360" w:lineRule="auto"/>
        <w:rPr>
          <w:rFonts w:ascii="Arial" w:hAnsi="Arial" w:cs="Arial"/>
        </w:rPr>
      </w:pPr>
      <w:r w:rsidRPr="004154C8">
        <w:rPr>
          <w:rFonts w:ascii="Arial" w:hAnsi="Arial" w:cs="Arial"/>
          <w:b/>
        </w:rPr>
        <w:t>Załącznik nr 3</w:t>
      </w:r>
      <w:r w:rsidRPr="004154C8">
        <w:rPr>
          <w:rFonts w:ascii="Arial" w:hAnsi="Arial" w:cs="Arial"/>
        </w:rPr>
        <w:t xml:space="preserve"> – Oświadczenie o braku powiązań osobowych lu</w:t>
      </w:r>
      <w:r w:rsidR="003D32C5" w:rsidRPr="004154C8">
        <w:rPr>
          <w:rFonts w:ascii="Arial" w:hAnsi="Arial" w:cs="Arial"/>
        </w:rPr>
        <w:t>b kapitałowych (wypełnia Zamawiający</w:t>
      </w:r>
      <w:r w:rsidRPr="004154C8">
        <w:rPr>
          <w:rFonts w:ascii="Arial" w:hAnsi="Arial" w:cs="Arial"/>
        </w:rPr>
        <w:t>)</w:t>
      </w:r>
    </w:p>
    <w:p w14:paraId="267C5A87" w14:textId="41133861" w:rsidR="00A55E35" w:rsidRPr="004154C8" w:rsidRDefault="006C6DC4" w:rsidP="003F15EE">
      <w:pPr>
        <w:spacing w:after="0" w:line="360" w:lineRule="auto"/>
        <w:rPr>
          <w:rFonts w:ascii="Arial" w:hAnsi="Arial" w:cs="Arial"/>
        </w:rPr>
      </w:pPr>
      <w:r>
        <w:rPr>
          <w:rFonts w:ascii="Arial" w:hAnsi="Arial" w:cs="Arial"/>
          <w:b/>
        </w:rPr>
        <w:t>Załącznik nr 4</w:t>
      </w:r>
      <w:r w:rsidR="004B39A3" w:rsidRPr="004154C8">
        <w:rPr>
          <w:rFonts w:ascii="Arial" w:hAnsi="Arial" w:cs="Arial"/>
        </w:rPr>
        <w:t xml:space="preserve"> –  Dokumenty potwierdzaj</w:t>
      </w:r>
      <w:r w:rsidR="00A55E35" w:rsidRPr="004154C8">
        <w:rPr>
          <w:rFonts w:ascii="Arial" w:hAnsi="Arial" w:cs="Arial"/>
        </w:rPr>
        <w:t>ące wniesienie wadium (załączone przez Oferenta</w:t>
      </w:r>
      <w:r w:rsidR="00A55E35" w:rsidRPr="004154C8">
        <w:rPr>
          <w:rFonts w:ascii="Arial" w:hAnsi="Arial" w:cs="Arial"/>
        </w:rPr>
        <w:br/>
        <w:t>w przypadku wnoszenia wadium w formie innej niż pieniężnej)</w:t>
      </w:r>
      <w:r w:rsidR="00B17C15">
        <w:rPr>
          <w:rFonts w:ascii="Arial" w:hAnsi="Arial" w:cs="Arial"/>
        </w:rPr>
        <w:t>s</w:t>
      </w:r>
    </w:p>
    <w:sectPr w:rsidR="00A55E35" w:rsidRPr="004154C8">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200B3" w14:textId="77777777" w:rsidR="003E731E" w:rsidRDefault="003E731E" w:rsidP="00AB3BB5">
      <w:pPr>
        <w:spacing w:after="0" w:line="240" w:lineRule="auto"/>
      </w:pPr>
      <w:r>
        <w:separator/>
      </w:r>
    </w:p>
  </w:endnote>
  <w:endnote w:type="continuationSeparator" w:id="0">
    <w:p w14:paraId="49D808AE" w14:textId="77777777" w:rsidR="003E731E" w:rsidRDefault="003E731E" w:rsidP="00AB3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946711"/>
      <w:docPartObj>
        <w:docPartGallery w:val="Page Numbers (Bottom of Page)"/>
        <w:docPartUnique/>
      </w:docPartObj>
    </w:sdtPr>
    <w:sdtEndPr/>
    <w:sdtContent>
      <w:p w14:paraId="57160009" w14:textId="2D5B9971" w:rsidR="00551A92" w:rsidRDefault="00551A92">
        <w:pPr>
          <w:pStyle w:val="Stopka"/>
          <w:jc w:val="right"/>
        </w:pPr>
        <w:r>
          <w:fldChar w:fldCharType="begin"/>
        </w:r>
        <w:r>
          <w:instrText>PAGE   \* MERGEFORMAT</w:instrText>
        </w:r>
        <w:r>
          <w:fldChar w:fldCharType="separate"/>
        </w:r>
        <w:r w:rsidR="00405246">
          <w:rPr>
            <w:noProof/>
          </w:rPr>
          <w:t>11</w:t>
        </w:r>
        <w:r>
          <w:fldChar w:fldCharType="end"/>
        </w:r>
      </w:p>
    </w:sdtContent>
  </w:sdt>
  <w:p w14:paraId="746C05C2" w14:textId="77777777" w:rsidR="00551A92" w:rsidRDefault="00551A9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F763A" w14:textId="77777777" w:rsidR="003E731E" w:rsidRDefault="003E731E" w:rsidP="00AB3BB5">
      <w:pPr>
        <w:spacing w:after="0" w:line="240" w:lineRule="auto"/>
      </w:pPr>
      <w:r>
        <w:separator/>
      </w:r>
    </w:p>
  </w:footnote>
  <w:footnote w:type="continuationSeparator" w:id="0">
    <w:p w14:paraId="105FE295" w14:textId="77777777" w:rsidR="003E731E" w:rsidRDefault="003E731E" w:rsidP="00AB3B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C4F3B" w14:textId="66CD0CFE" w:rsidR="00551A92" w:rsidRDefault="00551A92">
    <w:pPr>
      <w:pStyle w:val="Nagwek"/>
    </w:pPr>
    <w:r>
      <w:rPr>
        <w:noProof/>
        <w:lang w:eastAsia="pl-PL"/>
      </w:rPr>
      <w:drawing>
        <wp:inline distT="0" distB="0" distL="0" distR="0" wp14:anchorId="637867AE" wp14:editId="2F5F7E69">
          <wp:extent cx="5760720" cy="52006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_nowoczesna_gospodarka_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2006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B7152"/>
    <w:multiLevelType w:val="hybridMultilevel"/>
    <w:tmpl w:val="37F28A4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085F5768"/>
    <w:multiLevelType w:val="hybridMultilevel"/>
    <w:tmpl w:val="C792D3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924A37"/>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F30CE5"/>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3926E0"/>
    <w:multiLevelType w:val="hybridMultilevel"/>
    <w:tmpl w:val="581C97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B125B"/>
    <w:multiLevelType w:val="hybridMultilevel"/>
    <w:tmpl w:val="5F7ED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1F79F3"/>
    <w:multiLevelType w:val="hybridMultilevel"/>
    <w:tmpl w:val="37F28A4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5FE5FC4"/>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1A0731"/>
    <w:multiLevelType w:val="hybridMultilevel"/>
    <w:tmpl w:val="159AF1E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A03A4D"/>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F63A21"/>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4B5B6F"/>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A962C1A"/>
    <w:multiLevelType w:val="hybridMultilevel"/>
    <w:tmpl w:val="37F28A4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1B8B533C"/>
    <w:multiLevelType w:val="hybridMultilevel"/>
    <w:tmpl w:val="CEE0F0BE"/>
    <w:lvl w:ilvl="0" w:tplc="04150001">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5769A7"/>
    <w:multiLevelType w:val="hybridMultilevel"/>
    <w:tmpl w:val="C792D3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CD123C"/>
    <w:multiLevelType w:val="hybridMultilevel"/>
    <w:tmpl w:val="928813F4"/>
    <w:lvl w:ilvl="0" w:tplc="0415001B">
      <w:start w:val="1"/>
      <w:numFmt w:val="lowerRoman"/>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753A7B"/>
    <w:multiLevelType w:val="hybridMultilevel"/>
    <w:tmpl w:val="A0AEC5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C7626C"/>
    <w:multiLevelType w:val="hybridMultilevel"/>
    <w:tmpl w:val="928813F4"/>
    <w:lvl w:ilvl="0" w:tplc="0415001B">
      <w:start w:val="1"/>
      <w:numFmt w:val="lowerRoman"/>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441235"/>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9E2022"/>
    <w:multiLevelType w:val="hybridMultilevel"/>
    <w:tmpl w:val="B8865C96"/>
    <w:lvl w:ilvl="0" w:tplc="4F16755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FE7256"/>
    <w:multiLevelType w:val="hybridMultilevel"/>
    <w:tmpl w:val="5F7ED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3C4D3E"/>
    <w:multiLevelType w:val="hybridMultilevel"/>
    <w:tmpl w:val="46A6C40A"/>
    <w:lvl w:ilvl="0" w:tplc="0415000F">
      <w:start w:val="1"/>
      <w:numFmt w:val="decimal"/>
      <w:lvlText w:val="%1."/>
      <w:lvlJc w:val="left"/>
      <w:pPr>
        <w:ind w:left="720" w:hanging="360"/>
      </w:pPr>
    </w:lvl>
    <w:lvl w:ilvl="1" w:tplc="24E022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9A72F3"/>
    <w:multiLevelType w:val="hybridMultilevel"/>
    <w:tmpl w:val="928813F4"/>
    <w:lvl w:ilvl="0" w:tplc="0415001B">
      <w:start w:val="1"/>
      <w:numFmt w:val="lowerRoman"/>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3E42B9"/>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33D6B13"/>
    <w:multiLevelType w:val="hybridMultilevel"/>
    <w:tmpl w:val="928813F4"/>
    <w:lvl w:ilvl="0" w:tplc="0415001B">
      <w:start w:val="1"/>
      <w:numFmt w:val="lowerRoman"/>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7806AC"/>
    <w:multiLevelType w:val="hybridMultilevel"/>
    <w:tmpl w:val="3A820588"/>
    <w:lvl w:ilvl="0" w:tplc="04150001">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6C13B4"/>
    <w:multiLevelType w:val="hybridMultilevel"/>
    <w:tmpl w:val="928813F4"/>
    <w:lvl w:ilvl="0" w:tplc="0415001B">
      <w:start w:val="1"/>
      <w:numFmt w:val="lowerRoman"/>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5B4FAD"/>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78B1FDB"/>
    <w:multiLevelType w:val="hybridMultilevel"/>
    <w:tmpl w:val="5F7ED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F57180"/>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C647A31"/>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BD6D9E"/>
    <w:multiLevelType w:val="hybridMultilevel"/>
    <w:tmpl w:val="4098513A"/>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32" w15:restartNumberingAfterBreak="0">
    <w:nsid w:val="3E940541"/>
    <w:multiLevelType w:val="hybridMultilevel"/>
    <w:tmpl w:val="928813F4"/>
    <w:lvl w:ilvl="0" w:tplc="0415001B">
      <w:start w:val="1"/>
      <w:numFmt w:val="lowerRoman"/>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A32FEC"/>
    <w:multiLevelType w:val="hybridMultilevel"/>
    <w:tmpl w:val="5F7ED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DE29CA"/>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9020510"/>
    <w:multiLevelType w:val="hybridMultilevel"/>
    <w:tmpl w:val="ACFA80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1D2E27"/>
    <w:multiLevelType w:val="hybridMultilevel"/>
    <w:tmpl w:val="C792D3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686A5D"/>
    <w:multiLevelType w:val="hybridMultilevel"/>
    <w:tmpl w:val="37F28A4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9EB0FC0"/>
    <w:multiLevelType w:val="hybridMultilevel"/>
    <w:tmpl w:val="46A6C40A"/>
    <w:lvl w:ilvl="0" w:tplc="0415000F">
      <w:start w:val="1"/>
      <w:numFmt w:val="decimal"/>
      <w:lvlText w:val="%1."/>
      <w:lvlJc w:val="left"/>
      <w:pPr>
        <w:ind w:left="720" w:hanging="360"/>
      </w:pPr>
    </w:lvl>
    <w:lvl w:ilvl="1" w:tplc="24E022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F46A55"/>
    <w:multiLevelType w:val="hybridMultilevel"/>
    <w:tmpl w:val="7480B492"/>
    <w:lvl w:ilvl="0" w:tplc="C89A75E4">
      <w:start w:val="1"/>
      <w:numFmt w:val="decimal"/>
      <w:lvlText w:val="%1."/>
      <w:lvlJc w:val="left"/>
      <w:pPr>
        <w:ind w:left="720" w:hanging="360"/>
      </w:pPr>
      <w:rPr>
        <w:b w:val="0"/>
      </w:rPr>
    </w:lvl>
    <w:lvl w:ilvl="1" w:tplc="24E022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BE4A56"/>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E2E731B"/>
    <w:multiLevelType w:val="hybridMultilevel"/>
    <w:tmpl w:val="928813F4"/>
    <w:lvl w:ilvl="0" w:tplc="0415001B">
      <w:start w:val="1"/>
      <w:numFmt w:val="lowerRoman"/>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E84F56"/>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14A3C09"/>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1D345A4"/>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25C4AC4"/>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27A55FA"/>
    <w:multiLevelType w:val="hybridMultilevel"/>
    <w:tmpl w:val="37F28A4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53547441"/>
    <w:multiLevelType w:val="hybridMultilevel"/>
    <w:tmpl w:val="C792D3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8135D5"/>
    <w:multiLevelType w:val="hybridMultilevel"/>
    <w:tmpl w:val="B300BD5A"/>
    <w:lvl w:ilvl="0" w:tplc="16DC44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53B0CF9"/>
    <w:multiLevelType w:val="hybridMultilevel"/>
    <w:tmpl w:val="581C97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8A3B36"/>
    <w:multiLevelType w:val="hybridMultilevel"/>
    <w:tmpl w:val="B8865C96"/>
    <w:lvl w:ilvl="0" w:tplc="4F16755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9D68FE"/>
    <w:multiLevelType w:val="hybridMultilevel"/>
    <w:tmpl w:val="581C97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A93608"/>
    <w:multiLevelType w:val="hybridMultilevel"/>
    <w:tmpl w:val="B8865C96"/>
    <w:lvl w:ilvl="0" w:tplc="4F16755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615193"/>
    <w:multiLevelType w:val="hybridMultilevel"/>
    <w:tmpl w:val="B8865C96"/>
    <w:lvl w:ilvl="0" w:tplc="4F16755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473678"/>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D7A591F"/>
    <w:multiLevelType w:val="hybridMultilevel"/>
    <w:tmpl w:val="7BD0668E"/>
    <w:lvl w:ilvl="0" w:tplc="E61ED1C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9A2358"/>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DAD6E83"/>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A87270"/>
    <w:multiLevelType w:val="hybridMultilevel"/>
    <w:tmpl w:val="11F65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05C75A8"/>
    <w:multiLevelType w:val="hybridMultilevel"/>
    <w:tmpl w:val="5F7ED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CF1CBE"/>
    <w:multiLevelType w:val="hybridMultilevel"/>
    <w:tmpl w:val="46A6C40A"/>
    <w:lvl w:ilvl="0" w:tplc="0415000F">
      <w:start w:val="1"/>
      <w:numFmt w:val="decimal"/>
      <w:lvlText w:val="%1."/>
      <w:lvlJc w:val="left"/>
      <w:pPr>
        <w:ind w:left="720" w:hanging="360"/>
      </w:pPr>
    </w:lvl>
    <w:lvl w:ilvl="1" w:tplc="24E022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7EC262D"/>
    <w:multiLevelType w:val="hybridMultilevel"/>
    <w:tmpl w:val="775A2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8027050"/>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AB3197F"/>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DA46CF5"/>
    <w:multiLevelType w:val="hybridMultilevel"/>
    <w:tmpl w:val="90BC1C2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FE85D04"/>
    <w:multiLevelType w:val="hybridMultilevel"/>
    <w:tmpl w:val="5F7ED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8D331F"/>
    <w:multiLevelType w:val="hybridMultilevel"/>
    <w:tmpl w:val="90BC1C22"/>
    <w:lvl w:ilvl="0" w:tplc="04150011">
      <w:start w:val="1"/>
      <w:numFmt w:val="decimal"/>
      <w:lvlText w:val="%1)"/>
      <w:lvlJc w:val="left"/>
      <w:pPr>
        <w:ind w:left="1636" w:hanging="360"/>
      </w:pPr>
      <w:rPr>
        <w:rFonts w:hint="default"/>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7" w15:restartNumberingAfterBreak="0">
    <w:nsid w:val="716C1DB2"/>
    <w:multiLevelType w:val="hybridMultilevel"/>
    <w:tmpl w:val="90BC1C2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FB6983"/>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76538C5"/>
    <w:multiLevelType w:val="hybridMultilevel"/>
    <w:tmpl w:val="F4A04EB6"/>
    <w:lvl w:ilvl="0" w:tplc="1A162180">
      <w:start w:val="1"/>
      <w:numFmt w:val="decimal"/>
      <w:lvlText w:val="%1."/>
      <w:lvlJc w:val="left"/>
      <w:pPr>
        <w:ind w:left="720" w:hanging="360"/>
      </w:pPr>
      <w:rPr>
        <w:b w:val="0"/>
      </w:rPr>
    </w:lvl>
    <w:lvl w:ilvl="1" w:tplc="24E022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9E22689"/>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BB63BD3"/>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D0A4B96"/>
    <w:multiLevelType w:val="hybridMultilevel"/>
    <w:tmpl w:val="78D059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35"/>
  </w:num>
  <w:num w:numId="4">
    <w:abstractNumId w:val="0"/>
  </w:num>
  <w:num w:numId="5">
    <w:abstractNumId w:val="37"/>
  </w:num>
  <w:num w:numId="6">
    <w:abstractNumId w:val="61"/>
  </w:num>
  <w:num w:numId="7">
    <w:abstractNumId w:val="16"/>
  </w:num>
  <w:num w:numId="8">
    <w:abstractNumId w:val="39"/>
  </w:num>
  <w:num w:numId="9">
    <w:abstractNumId w:val="60"/>
  </w:num>
  <w:num w:numId="10">
    <w:abstractNumId w:val="14"/>
  </w:num>
  <w:num w:numId="11">
    <w:abstractNumId w:val="46"/>
  </w:num>
  <w:num w:numId="12">
    <w:abstractNumId w:val="31"/>
  </w:num>
  <w:num w:numId="13">
    <w:abstractNumId w:val="12"/>
  </w:num>
  <w:num w:numId="14">
    <w:abstractNumId w:val="6"/>
  </w:num>
  <w:num w:numId="15">
    <w:abstractNumId w:val="69"/>
  </w:num>
  <w:num w:numId="16">
    <w:abstractNumId w:val="50"/>
  </w:num>
  <w:num w:numId="17">
    <w:abstractNumId w:val="53"/>
  </w:num>
  <w:num w:numId="18">
    <w:abstractNumId w:val="25"/>
  </w:num>
  <w:num w:numId="19">
    <w:abstractNumId w:val="52"/>
  </w:num>
  <w:num w:numId="20">
    <w:abstractNumId w:val="38"/>
  </w:num>
  <w:num w:numId="21">
    <w:abstractNumId w:val="47"/>
  </w:num>
  <w:num w:numId="22">
    <w:abstractNumId w:val="4"/>
  </w:num>
  <w:num w:numId="23">
    <w:abstractNumId w:val="51"/>
  </w:num>
  <w:num w:numId="24">
    <w:abstractNumId w:val="49"/>
  </w:num>
  <w:num w:numId="25">
    <w:abstractNumId w:val="20"/>
  </w:num>
  <w:num w:numId="26">
    <w:abstractNumId w:val="71"/>
  </w:num>
  <w:num w:numId="27">
    <w:abstractNumId w:val="68"/>
  </w:num>
  <w:num w:numId="28">
    <w:abstractNumId w:val="45"/>
  </w:num>
  <w:num w:numId="29">
    <w:abstractNumId w:val="34"/>
  </w:num>
  <w:num w:numId="30">
    <w:abstractNumId w:val="5"/>
  </w:num>
  <w:num w:numId="31">
    <w:abstractNumId w:val="72"/>
  </w:num>
  <w:num w:numId="32">
    <w:abstractNumId w:val="57"/>
  </w:num>
  <w:num w:numId="33">
    <w:abstractNumId w:val="30"/>
  </w:num>
  <w:num w:numId="34">
    <w:abstractNumId w:val="2"/>
  </w:num>
  <w:num w:numId="35">
    <w:abstractNumId w:val="65"/>
  </w:num>
  <w:num w:numId="36">
    <w:abstractNumId w:val="42"/>
  </w:num>
  <w:num w:numId="37">
    <w:abstractNumId w:val="43"/>
  </w:num>
  <w:num w:numId="38">
    <w:abstractNumId w:val="7"/>
  </w:num>
  <w:num w:numId="39">
    <w:abstractNumId w:val="29"/>
  </w:num>
  <w:num w:numId="40">
    <w:abstractNumId w:val="59"/>
  </w:num>
  <w:num w:numId="41">
    <w:abstractNumId w:val="56"/>
  </w:num>
  <w:num w:numId="42">
    <w:abstractNumId w:val="10"/>
  </w:num>
  <w:num w:numId="43">
    <w:abstractNumId w:val="18"/>
  </w:num>
  <w:num w:numId="44">
    <w:abstractNumId w:val="27"/>
  </w:num>
  <w:num w:numId="45">
    <w:abstractNumId w:val="33"/>
  </w:num>
  <w:num w:numId="46">
    <w:abstractNumId w:val="3"/>
  </w:num>
  <w:num w:numId="47">
    <w:abstractNumId w:val="63"/>
  </w:num>
  <w:num w:numId="48">
    <w:abstractNumId w:val="40"/>
  </w:num>
  <w:num w:numId="49">
    <w:abstractNumId w:val="70"/>
  </w:num>
  <w:num w:numId="50">
    <w:abstractNumId w:val="55"/>
  </w:num>
  <w:num w:numId="51">
    <w:abstractNumId w:val="11"/>
  </w:num>
  <w:num w:numId="52">
    <w:abstractNumId w:val="9"/>
  </w:num>
  <w:num w:numId="53">
    <w:abstractNumId w:val="23"/>
  </w:num>
  <w:num w:numId="54">
    <w:abstractNumId w:val="62"/>
  </w:num>
  <w:num w:numId="55">
    <w:abstractNumId w:val="58"/>
  </w:num>
  <w:num w:numId="56">
    <w:abstractNumId w:val="48"/>
  </w:num>
  <w:num w:numId="57">
    <w:abstractNumId w:val="54"/>
  </w:num>
  <w:num w:numId="58">
    <w:abstractNumId w:val="44"/>
  </w:num>
  <w:num w:numId="59">
    <w:abstractNumId w:val="28"/>
  </w:num>
  <w:num w:numId="60">
    <w:abstractNumId w:val="64"/>
  </w:num>
  <w:num w:numId="61">
    <w:abstractNumId w:val="15"/>
  </w:num>
  <w:num w:numId="62">
    <w:abstractNumId w:val="32"/>
  </w:num>
  <w:num w:numId="63">
    <w:abstractNumId w:val="66"/>
  </w:num>
  <w:num w:numId="64">
    <w:abstractNumId w:val="26"/>
  </w:num>
  <w:num w:numId="65">
    <w:abstractNumId w:val="13"/>
  </w:num>
  <w:num w:numId="66">
    <w:abstractNumId w:val="67"/>
  </w:num>
  <w:num w:numId="67">
    <w:abstractNumId w:val="36"/>
  </w:num>
  <w:num w:numId="68">
    <w:abstractNumId w:val="17"/>
  </w:num>
  <w:num w:numId="69">
    <w:abstractNumId w:val="22"/>
  </w:num>
  <w:num w:numId="70">
    <w:abstractNumId w:val="24"/>
  </w:num>
  <w:num w:numId="71">
    <w:abstractNumId w:val="41"/>
  </w:num>
  <w:num w:numId="72">
    <w:abstractNumId w:val="1"/>
  </w:num>
  <w:num w:numId="73">
    <w:abstractNumId w:val="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2D"/>
    <w:rsid w:val="00000D77"/>
    <w:rsid w:val="00001783"/>
    <w:rsid w:val="00004F2D"/>
    <w:rsid w:val="00006CCD"/>
    <w:rsid w:val="00010642"/>
    <w:rsid w:val="0001154B"/>
    <w:rsid w:val="00012CDA"/>
    <w:rsid w:val="00014136"/>
    <w:rsid w:val="00014FDF"/>
    <w:rsid w:val="00015929"/>
    <w:rsid w:val="00022738"/>
    <w:rsid w:val="00024365"/>
    <w:rsid w:val="000253F5"/>
    <w:rsid w:val="00027184"/>
    <w:rsid w:val="00027F08"/>
    <w:rsid w:val="000371BA"/>
    <w:rsid w:val="000376C3"/>
    <w:rsid w:val="000469AA"/>
    <w:rsid w:val="00052FCB"/>
    <w:rsid w:val="000577F9"/>
    <w:rsid w:val="000677EA"/>
    <w:rsid w:val="00072400"/>
    <w:rsid w:val="00075507"/>
    <w:rsid w:val="00077C26"/>
    <w:rsid w:val="00083971"/>
    <w:rsid w:val="00090DE8"/>
    <w:rsid w:val="0009781C"/>
    <w:rsid w:val="000A2DE1"/>
    <w:rsid w:val="000B09DA"/>
    <w:rsid w:val="000B0B1A"/>
    <w:rsid w:val="000B3234"/>
    <w:rsid w:val="000B4674"/>
    <w:rsid w:val="000B6CB7"/>
    <w:rsid w:val="000C510F"/>
    <w:rsid w:val="000D220F"/>
    <w:rsid w:val="000D25B7"/>
    <w:rsid w:val="000D3153"/>
    <w:rsid w:val="000D4393"/>
    <w:rsid w:val="000E147F"/>
    <w:rsid w:val="000E5373"/>
    <w:rsid w:val="000E6414"/>
    <w:rsid w:val="000E74E3"/>
    <w:rsid w:val="000F091D"/>
    <w:rsid w:val="000F0F82"/>
    <w:rsid w:val="000F5EFC"/>
    <w:rsid w:val="0010208D"/>
    <w:rsid w:val="001071F8"/>
    <w:rsid w:val="0011364E"/>
    <w:rsid w:val="00113853"/>
    <w:rsid w:val="00116A69"/>
    <w:rsid w:val="00124344"/>
    <w:rsid w:val="00146B7F"/>
    <w:rsid w:val="00152FC7"/>
    <w:rsid w:val="001536B6"/>
    <w:rsid w:val="00154548"/>
    <w:rsid w:val="0016047E"/>
    <w:rsid w:val="00162CAD"/>
    <w:rsid w:val="00171202"/>
    <w:rsid w:val="0017395A"/>
    <w:rsid w:val="001758C4"/>
    <w:rsid w:val="00175A45"/>
    <w:rsid w:val="00176882"/>
    <w:rsid w:val="0018359F"/>
    <w:rsid w:val="00186A9F"/>
    <w:rsid w:val="00187C86"/>
    <w:rsid w:val="00191FCD"/>
    <w:rsid w:val="00192442"/>
    <w:rsid w:val="00195CF8"/>
    <w:rsid w:val="001A175C"/>
    <w:rsid w:val="001A79CD"/>
    <w:rsid w:val="001A7D7D"/>
    <w:rsid w:val="001B2729"/>
    <w:rsid w:val="001C10A6"/>
    <w:rsid w:val="001C262D"/>
    <w:rsid w:val="001C7F02"/>
    <w:rsid w:val="001D5EDA"/>
    <w:rsid w:val="001D6734"/>
    <w:rsid w:val="001E2D0F"/>
    <w:rsid w:val="001E6BA9"/>
    <w:rsid w:val="001F1CFB"/>
    <w:rsid w:val="001F2F73"/>
    <w:rsid w:val="001F7122"/>
    <w:rsid w:val="00210B30"/>
    <w:rsid w:val="00211EB2"/>
    <w:rsid w:val="00212438"/>
    <w:rsid w:val="00213451"/>
    <w:rsid w:val="0021353D"/>
    <w:rsid w:val="00215439"/>
    <w:rsid w:val="00220D57"/>
    <w:rsid w:val="00226B8C"/>
    <w:rsid w:val="00236B95"/>
    <w:rsid w:val="00237770"/>
    <w:rsid w:val="002445FA"/>
    <w:rsid w:val="00247A1B"/>
    <w:rsid w:val="002528A4"/>
    <w:rsid w:val="002674D2"/>
    <w:rsid w:val="002727AD"/>
    <w:rsid w:val="00273584"/>
    <w:rsid w:val="0027417B"/>
    <w:rsid w:val="00277B0A"/>
    <w:rsid w:val="00282E63"/>
    <w:rsid w:val="00283EEA"/>
    <w:rsid w:val="002911C5"/>
    <w:rsid w:val="002A5517"/>
    <w:rsid w:val="002B6C01"/>
    <w:rsid w:val="002C0467"/>
    <w:rsid w:val="002D33CA"/>
    <w:rsid w:val="002D38D9"/>
    <w:rsid w:val="002D6BF0"/>
    <w:rsid w:val="002D775B"/>
    <w:rsid w:val="002E11BD"/>
    <w:rsid w:val="002E1671"/>
    <w:rsid w:val="002E378E"/>
    <w:rsid w:val="002E4FB2"/>
    <w:rsid w:val="002E6659"/>
    <w:rsid w:val="002E69EE"/>
    <w:rsid w:val="002F0AA9"/>
    <w:rsid w:val="002F4371"/>
    <w:rsid w:val="002F4BC6"/>
    <w:rsid w:val="002F654A"/>
    <w:rsid w:val="003006DE"/>
    <w:rsid w:val="00301F0E"/>
    <w:rsid w:val="0030354B"/>
    <w:rsid w:val="00307591"/>
    <w:rsid w:val="003102A6"/>
    <w:rsid w:val="00310453"/>
    <w:rsid w:val="00311D80"/>
    <w:rsid w:val="00314771"/>
    <w:rsid w:val="003152C5"/>
    <w:rsid w:val="00317BAA"/>
    <w:rsid w:val="00325EA4"/>
    <w:rsid w:val="003303F6"/>
    <w:rsid w:val="003310E8"/>
    <w:rsid w:val="00331F8F"/>
    <w:rsid w:val="00333B79"/>
    <w:rsid w:val="00334EB4"/>
    <w:rsid w:val="003406E0"/>
    <w:rsid w:val="00340A6C"/>
    <w:rsid w:val="003426DD"/>
    <w:rsid w:val="003544E5"/>
    <w:rsid w:val="00360DD1"/>
    <w:rsid w:val="00362138"/>
    <w:rsid w:val="003630FC"/>
    <w:rsid w:val="00363679"/>
    <w:rsid w:val="00364976"/>
    <w:rsid w:val="00366AEF"/>
    <w:rsid w:val="00371DC7"/>
    <w:rsid w:val="00372592"/>
    <w:rsid w:val="00372953"/>
    <w:rsid w:val="00376B9C"/>
    <w:rsid w:val="0037712F"/>
    <w:rsid w:val="0038110B"/>
    <w:rsid w:val="00382CAE"/>
    <w:rsid w:val="00385B4E"/>
    <w:rsid w:val="00386DBB"/>
    <w:rsid w:val="00390081"/>
    <w:rsid w:val="00391ED1"/>
    <w:rsid w:val="00392CAC"/>
    <w:rsid w:val="003974F8"/>
    <w:rsid w:val="003A2197"/>
    <w:rsid w:val="003A2C96"/>
    <w:rsid w:val="003A48AD"/>
    <w:rsid w:val="003B4DD0"/>
    <w:rsid w:val="003B7AF5"/>
    <w:rsid w:val="003C05F6"/>
    <w:rsid w:val="003C53D6"/>
    <w:rsid w:val="003D2F37"/>
    <w:rsid w:val="003D32C5"/>
    <w:rsid w:val="003E076D"/>
    <w:rsid w:val="003E731E"/>
    <w:rsid w:val="003F10D6"/>
    <w:rsid w:val="003F15EE"/>
    <w:rsid w:val="003F16DE"/>
    <w:rsid w:val="003F29E5"/>
    <w:rsid w:val="003F4732"/>
    <w:rsid w:val="003F4F5D"/>
    <w:rsid w:val="00400C9D"/>
    <w:rsid w:val="00404AD3"/>
    <w:rsid w:val="00405246"/>
    <w:rsid w:val="00414660"/>
    <w:rsid w:val="004154C8"/>
    <w:rsid w:val="0041722D"/>
    <w:rsid w:val="0041734A"/>
    <w:rsid w:val="00421642"/>
    <w:rsid w:val="00431D26"/>
    <w:rsid w:val="00433898"/>
    <w:rsid w:val="00434670"/>
    <w:rsid w:val="0043487E"/>
    <w:rsid w:val="00434ED7"/>
    <w:rsid w:val="004402EC"/>
    <w:rsid w:val="00441022"/>
    <w:rsid w:val="00443B4E"/>
    <w:rsid w:val="004504E8"/>
    <w:rsid w:val="004510E5"/>
    <w:rsid w:val="00451A4E"/>
    <w:rsid w:val="00451AC0"/>
    <w:rsid w:val="004528E2"/>
    <w:rsid w:val="00452D50"/>
    <w:rsid w:val="00461855"/>
    <w:rsid w:val="00461B78"/>
    <w:rsid w:val="00464D05"/>
    <w:rsid w:val="0046520A"/>
    <w:rsid w:val="004675EB"/>
    <w:rsid w:val="00474135"/>
    <w:rsid w:val="00474B99"/>
    <w:rsid w:val="00480E6D"/>
    <w:rsid w:val="00492751"/>
    <w:rsid w:val="00492D75"/>
    <w:rsid w:val="00495980"/>
    <w:rsid w:val="004A52F1"/>
    <w:rsid w:val="004A54D6"/>
    <w:rsid w:val="004A7671"/>
    <w:rsid w:val="004B39A3"/>
    <w:rsid w:val="004C0C74"/>
    <w:rsid w:val="004C7920"/>
    <w:rsid w:val="004D16F5"/>
    <w:rsid w:val="004D1C60"/>
    <w:rsid w:val="004D2257"/>
    <w:rsid w:val="004D5AC8"/>
    <w:rsid w:val="004D746C"/>
    <w:rsid w:val="004E6E4B"/>
    <w:rsid w:val="004E75C4"/>
    <w:rsid w:val="004F3AAB"/>
    <w:rsid w:val="004F4FEB"/>
    <w:rsid w:val="004F68D8"/>
    <w:rsid w:val="005118FA"/>
    <w:rsid w:val="00511A70"/>
    <w:rsid w:val="00514F59"/>
    <w:rsid w:val="005165DC"/>
    <w:rsid w:val="0052071F"/>
    <w:rsid w:val="00532867"/>
    <w:rsid w:val="00536446"/>
    <w:rsid w:val="00537E6F"/>
    <w:rsid w:val="00537E96"/>
    <w:rsid w:val="005401CA"/>
    <w:rsid w:val="00540D1F"/>
    <w:rsid w:val="00546688"/>
    <w:rsid w:val="005475B9"/>
    <w:rsid w:val="00547671"/>
    <w:rsid w:val="0055118D"/>
    <w:rsid w:val="00551658"/>
    <w:rsid w:val="00551A92"/>
    <w:rsid w:val="00555A1A"/>
    <w:rsid w:val="00557CF9"/>
    <w:rsid w:val="00560782"/>
    <w:rsid w:val="00561E1F"/>
    <w:rsid w:val="00566826"/>
    <w:rsid w:val="00566CF3"/>
    <w:rsid w:val="00571A9E"/>
    <w:rsid w:val="00576356"/>
    <w:rsid w:val="00577EE6"/>
    <w:rsid w:val="005800C1"/>
    <w:rsid w:val="005823BA"/>
    <w:rsid w:val="00582F7C"/>
    <w:rsid w:val="0058339F"/>
    <w:rsid w:val="005839E2"/>
    <w:rsid w:val="00584EFA"/>
    <w:rsid w:val="005877BB"/>
    <w:rsid w:val="00595922"/>
    <w:rsid w:val="00595C2E"/>
    <w:rsid w:val="00597DF7"/>
    <w:rsid w:val="005B13E7"/>
    <w:rsid w:val="005B1DEB"/>
    <w:rsid w:val="005B2CFC"/>
    <w:rsid w:val="005B3F16"/>
    <w:rsid w:val="005B54B5"/>
    <w:rsid w:val="005B5B92"/>
    <w:rsid w:val="005C1314"/>
    <w:rsid w:val="005C2282"/>
    <w:rsid w:val="005C4077"/>
    <w:rsid w:val="005C6B84"/>
    <w:rsid w:val="005D138F"/>
    <w:rsid w:val="005D3949"/>
    <w:rsid w:val="005D5880"/>
    <w:rsid w:val="005D5EB4"/>
    <w:rsid w:val="005E1269"/>
    <w:rsid w:val="005E213F"/>
    <w:rsid w:val="005E43A0"/>
    <w:rsid w:val="005E6751"/>
    <w:rsid w:val="005F0832"/>
    <w:rsid w:val="005F36A4"/>
    <w:rsid w:val="005F57C6"/>
    <w:rsid w:val="00600143"/>
    <w:rsid w:val="00600B6F"/>
    <w:rsid w:val="006024D4"/>
    <w:rsid w:val="0061393C"/>
    <w:rsid w:val="006169C3"/>
    <w:rsid w:val="0062200B"/>
    <w:rsid w:val="006237C8"/>
    <w:rsid w:val="006248B3"/>
    <w:rsid w:val="00630B0C"/>
    <w:rsid w:val="0063415F"/>
    <w:rsid w:val="00634FDD"/>
    <w:rsid w:val="006465DD"/>
    <w:rsid w:val="00650AEB"/>
    <w:rsid w:val="006526D8"/>
    <w:rsid w:val="006529AB"/>
    <w:rsid w:val="00653FE8"/>
    <w:rsid w:val="00664B12"/>
    <w:rsid w:val="00664C7C"/>
    <w:rsid w:val="00667D70"/>
    <w:rsid w:val="00671261"/>
    <w:rsid w:val="006757B8"/>
    <w:rsid w:val="00675CFF"/>
    <w:rsid w:val="00676B45"/>
    <w:rsid w:val="00677F9D"/>
    <w:rsid w:val="00685B3D"/>
    <w:rsid w:val="006903A7"/>
    <w:rsid w:val="00691A6F"/>
    <w:rsid w:val="00692D2C"/>
    <w:rsid w:val="00696605"/>
    <w:rsid w:val="006A331E"/>
    <w:rsid w:val="006A3A01"/>
    <w:rsid w:val="006A3C2C"/>
    <w:rsid w:val="006A43AF"/>
    <w:rsid w:val="006A6028"/>
    <w:rsid w:val="006A6677"/>
    <w:rsid w:val="006B58FE"/>
    <w:rsid w:val="006C125B"/>
    <w:rsid w:val="006C1FC4"/>
    <w:rsid w:val="006C3025"/>
    <w:rsid w:val="006C4E39"/>
    <w:rsid w:val="006C643E"/>
    <w:rsid w:val="006C6DC4"/>
    <w:rsid w:val="006C7A17"/>
    <w:rsid w:val="006D34BA"/>
    <w:rsid w:val="006D7FF2"/>
    <w:rsid w:val="006F6C89"/>
    <w:rsid w:val="0070265F"/>
    <w:rsid w:val="007059B1"/>
    <w:rsid w:val="00706C4E"/>
    <w:rsid w:val="00707266"/>
    <w:rsid w:val="00707441"/>
    <w:rsid w:val="007115A7"/>
    <w:rsid w:val="00715BDB"/>
    <w:rsid w:val="0071644E"/>
    <w:rsid w:val="00716EBF"/>
    <w:rsid w:val="00720124"/>
    <w:rsid w:val="00720ED6"/>
    <w:rsid w:val="007245F2"/>
    <w:rsid w:val="00724E99"/>
    <w:rsid w:val="0072669F"/>
    <w:rsid w:val="00733ED4"/>
    <w:rsid w:val="007344AA"/>
    <w:rsid w:val="00735C34"/>
    <w:rsid w:val="00737E7D"/>
    <w:rsid w:val="00740BF9"/>
    <w:rsid w:val="00742995"/>
    <w:rsid w:val="00744AF3"/>
    <w:rsid w:val="00745B8D"/>
    <w:rsid w:val="00746791"/>
    <w:rsid w:val="00751810"/>
    <w:rsid w:val="00754023"/>
    <w:rsid w:val="00756BAF"/>
    <w:rsid w:val="007623D8"/>
    <w:rsid w:val="007666EA"/>
    <w:rsid w:val="00767E4B"/>
    <w:rsid w:val="00785870"/>
    <w:rsid w:val="00787FCB"/>
    <w:rsid w:val="00793750"/>
    <w:rsid w:val="00795A74"/>
    <w:rsid w:val="007979B2"/>
    <w:rsid w:val="007A2E48"/>
    <w:rsid w:val="007A7F7F"/>
    <w:rsid w:val="007B095C"/>
    <w:rsid w:val="007B0BF4"/>
    <w:rsid w:val="007B41C6"/>
    <w:rsid w:val="007B6AE0"/>
    <w:rsid w:val="007C03BE"/>
    <w:rsid w:val="007C61EB"/>
    <w:rsid w:val="007C6510"/>
    <w:rsid w:val="007C6E11"/>
    <w:rsid w:val="007D6FC0"/>
    <w:rsid w:val="007E39B8"/>
    <w:rsid w:val="007E524E"/>
    <w:rsid w:val="007F2BE2"/>
    <w:rsid w:val="007F4099"/>
    <w:rsid w:val="007F442A"/>
    <w:rsid w:val="007F493F"/>
    <w:rsid w:val="00804EFA"/>
    <w:rsid w:val="00804F3B"/>
    <w:rsid w:val="00810108"/>
    <w:rsid w:val="008112C1"/>
    <w:rsid w:val="00814189"/>
    <w:rsid w:val="0081525A"/>
    <w:rsid w:val="008175D5"/>
    <w:rsid w:val="00820833"/>
    <w:rsid w:val="008211DE"/>
    <w:rsid w:val="00826694"/>
    <w:rsid w:val="0082789D"/>
    <w:rsid w:val="00832BCC"/>
    <w:rsid w:val="00840E20"/>
    <w:rsid w:val="008434F0"/>
    <w:rsid w:val="008453DC"/>
    <w:rsid w:val="00846399"/>
    <w:rsid w:val="00846F65"/>
    <w:rsid w:val="00851116"/>
    <w:rsid w:val="00851EB7"/>
    <w:rsid w:val="00852637"/>
    <w:rsid w:val="00853A66"/>
    <w:rsid w:val="0085631B"/>
    <w:rsid w:val="00861177"/>
    <w:rsid w:val="0086660A"/>
    <w:rsid w:val="00873EF3"/>
    <w:rsid w:val="0087403F"/>
    <w:rsid w:val="00874480"/>
    <w:rsid w:val="008774BF"/>
    <w:rsid w:val="00883F6F"/>
    <w:rsid w:val="008851A4"/>
    <w:rsid w:val="00886D1C"/>
    <w:rsid w:val="0088738C"/>
    <w:rsid w:val="00892136"/>
    <w:rsid w:val="00894C46"/>
    <w:rsid w:val="008A0A86"/>
    <w:rsid w:val="008A214D"/>
    <w:rsid w:val="008A3E48"/>
    <w:rsid w:val="008A4442"/>
    <w:rsid w:val="008A773D"/>
    <w:rsid w:val="008C19D6"/>
    <w:rsid w:val="008C40DB"/>
    <w:rsid w:val="008D2AEB"/>
    <w:rsid w:val="008D3909"/>
    <w:rsid w:val="008E4F32"/>
    <w:rsid w:val="008E69A7"/>
    <w:rsid w:val="008F14D1"/>
    <w:rsid w:val="008F1917"/>
    <w:rsid w:val="008F2426"/>
    <w:rsid w:val="008F50B6"/>
    <w:rsid w:val="008F6118"/>
    <w:rsid w:val="00900121"/>
    <w:rsid w:val="00903C31"/>
    <w:rsid w:val="0090652F"/>
    <w:rsid w:val="00907484"/>
    <w:rsid w:val="009076CB"/>
    <w:rsid w:val="009146FB"/>
    <w:rsid w:val="009204A9"/>
    <w:rsid w:val="00926EB9"/>
    <w:rsid w:val="00931886"/>
    <w:rsid w:val="00932A50"/>
    <w:rsid w:val="00937DE7"/>
    <w:rsid w:val="009440FE"/>
    <w:rsid w:val="00946E96"/>
    <w:rsid w:val="00946EF7"/>
    <w:rsid w:val="00947056"/>
    <w:rsid w:val="009471C8"/>
    <w:rsid w:val="0094734D"/>
    <w:rsid w:val="009574BA"/>
    <w:rsid w:val="0095781D"/>
    <w:rsid w:val="00962C21"/>
    <w:rsid w:val="00962E79"/>
    <w:rsid w:val="0096306B"/>
    <w:rsid w:val="009630A8"/>
    <w:rsid w:val="00963498"/>
    <w:rsid w:val="00963C5B"/>
    <w:rsid w:val="00972951"/>
    <w:rsid w:val="009735EB"/>
    <w:rsid w:val="00973B87"/>
    <w:rsid w:val="00974883"/>
    <w:rsid w:val="00975082"/>
    <w:rsid w:val="00983EC7"/>
    <w:rsid w:val="00986926"/>
    <w:rsid w:val="009907F1"/>
    <w:rsid w:val="00992D8B"/>
    <w:rsid w:val="009A3706"/>
    <w:rsid w:val="009B10D7"/>
    <w:rsid w:val="009B190E"/>
    <w:rsid w:val="009B5B1F"/>
    <w:rsid w:val="009C153D"/>
    <w:rsid w:val="009C1935"/>
    <w:rsid w:val="009C30C7"/>
    <w:rsid w:val="009C46C6"/>
    <w:rsid w:val="009C4C7A"/>
    <w:rsid w:val="009C66DF"/>
    <w:rsid w:val="009D07E8"/>
    <w:rsid w:val="009D1F56"/>
    <w:rsid w:val="009D3130"/>
    <w:rsid w:val="009E2589"/>
    <w:rsid w:val="009E26A5"/>
    <w:rsid w:val="009E3790"/>
    <w:rsid w:val="009E4C9C"/>
    <w:rsid w:val="009E7F8A"/>
    <w:rsid w:val="009F25A6"/>
    <w:rsid w:val="009F396D"/>
    <w:rsid w:val="009F3CEE"/>
    <w:rsid w:val="009F77E7"/>
    <w:rsid w:val="009F7F8E"/>
    <w:rsid w:val="00A14844"/>
    <w:rsid w:val="00A151EB"/>
    <w:rsid w:val="00A1644F"/>
    <w:rsid w:val="00A2317F"/>
    <w:rsid w:val="00A245C3"/>
    <w:rsid w:val="00A25156"/>
    <w:rsid w:val="00A2614B"/>
    <w:rsid w:val="00A31867"/>
    <w:rsid w:val="00A33980"/>
    <w:rsid w:val="00A41192"/>
    <w:rsid w:val="00A462FA"/>
    <w:rsid w:val="00A47E71"/>
    <w:rsid w:val="00A52AA9"/>
    <w:rsid w:val="00A55E35"/>
    <w:rsid w:val="00A61DB4"/>
    <w:rsid w:val="00A65F0B"/>
    <w:rsid w:val="00A67A9B"/>
    <w:rsid w:val="00A67DB4"/>
    <w:rsid w:val="00A7281D"/>
    <w:rsid w:val="00A74043"/>
    <w:rsid w:val="00A75868"/>
    <w:rsid w:val="00A7641E"/>
    <w:rsid w:val="00A77ED0"/>
    <w:rsid w:val="00A80E8F"/>
    <w:rsid w:val="00A90CD6"/>
    <w:rsid w:val="00A92228"/>
    <w:rsid w:val="00AA1FD9"/>
    <w:rsid w:val="00AA306B"/>
    <w:rsid w:val="00AA5F31"/>
    <w:rsid w:val="00AA602B"/>
    <w:rsid w:val="00AA7D5B"/>
    <w:rsid w:val="00AB25E5"/>
    <w:rsid w:val="00AB3BB5"/>
    <w:rsid w:val="00AB589C"/>
    <w:rsid w:val="00AB6169"/>
    <w:rsid w:val="00AB7477"/>
    <w:rsid w:val="00AC154A"/>
    <w:rsid w:val="00AC2720"/>
    <w:rsid w:val="00AC5A1F"/>
    <w:rsid w:val="00AC6C32"/>
    <w:rsid w:val="00AC719F"/>
    <w:rsid w:val="00AD0676"/>
    <w:rsid w:val="00AD1954"/>
    <w:rsid w:val="00AF0812"/>
    <w:rsid w:val="00AF1BEE"/>
    <w:rsid w:val="00AF30CA"/>
    <w:rsid w:val="00AF35F2"/>
    <w:rsid w:val="00AF61AC"/>
    <w:rsid w:val="00AF7273"/>
    <w:rsid w:val="00B02E92"/>
    <w:rsid w:val="00B06D86"/>
    <w:rsid w:val="00B07081"/>
    <w:rsid w:val="00B14169"/>
    <w:rsid w:val="00B15525"/>
    <w:rsid w:val="00B1671B"/>
    <w:rsid w:val="00B17C15"/>
    <w:rsid w:val="00B23324"/>
    <w:rsid w:val="00B2399B"/>
    <w:rsid w:val="00B24F22"/>
    <w:rsid w:val="00B320B3"/>
    <w:rsid w:val="00B321D8"/>
    <w:rsid w:val="00B33325"/>
    <w:rsid w:val="00B34F27"/>
    <w:rsid w:val="00B374E5"/>
    <w:rsid w:val="00B51C8D"/>
    <w:rsid w:val="00B52C60"/>
    <w:rsid w:val="00B53765"/>
    <w:rsid w:val="00B53CA2"/>
    <w:rsid w:val="00B54C35"/>
    <w:rsid w:val="00B56B66"/>
    <w:rsid w:val="00B6155A"/>
    <w:rsid w:val="00B632DF"/>
    <w:rsid w:val="00B64837"/>
    <w:rsid w:val="00B7272F"/>
    <w:rsid w:val="00B729EA"/>
    <w:rsid w:val="00B73F88"/>
    <w:rsid w:val="00B7714A"/>
    <w:rsid w:val="00B81B3F"/>
    <w:rsid w:val="00B82B94"/>
    <w:rsid w:val="00B8599C"/>
    <w:rsid w:val="00B9368C"/>
    <w:rsid w:val="00B93856"/>
    <w:rsid w:val="00B96604"/>
    <w:rsid w:val="00B97173"/>
    <w:rsid w:val="00BA16F0"/>
    <w:rsid w:val="00BB0FE6"/>
    <w:rsid w:val="00BB70EE"/>
    <w:rsid w:val="00BC014B"/>
    <w:rsid w:val="00BC79A0"/>
    <w:rsid w:val="00BD78A7"/>
    <w:rsid w:val="00BE3874"/>
    <w:rsid w:val="00BF21B3"/>
    <w:rsid w:val="00BF4B43"/>
    <w:rsid w:val="00BF6B95"/>
    <w:rsid w:val="00C00945"/>
    <w:rsid w:val="00C02B9F"/>
    <w:rsid w:val="00C05DCA"/>
    <w:rsid w:val="00C10ACA"/>
    <w:rsid w:val="00C1244F"/>
    <w:rsid w:val="00C1793C"/>
    <w:rsid w:val="00C216C6"/>
    <w:rsid w:val="00C21987"/>
    <w:rsid w:val="00C22E0D"/>
    <w:rsid w:val="00C2561C"/>
    <w:rsid w:val="00C26694"/>
    <w:rsid w:val="00C308A7"/>
    <w:rsid w:val="00C30DB1"/>
    <w:rsid w:val="00C4098F"/>
    <w:rsid w:val="00C40B87"/>
    <w:rsid w:val="00C413CC"/>
    <w:rsid w:val="00C4762E"/>
    <w:rsid w:val="00C51103"/>
    <w:rsid w:val="00C57EA9"/>
    <w:rsid w:val="00C6287E"/>
    <w:rsid w:val="00C65E7A"/>
    <w:rsid w:val="00C70A4D"/>
    <w:rsid w:val="00C71569"/>
    <w:rsid w:val="00C7278D"/>
    <w:rsid w:val="00C749FC"/>
    <w:rsid w:val="00C7660E"/>
    <w:rsid w:val="00C77088"/>
    <w:rsid w:val="00C80D13"/>
    <w:rsid w:val="00C8183B"/>
    <w:rsid w:val="00C83528"/>
    <w:rsid w:val="00C846D2"/>
    <w:rsid w:val="00C8660E"/>
    <w:rsid w:val="00C872EB"/>
    <w:rsid w:val="00C87B7D"/>
    <w:rsid w:val="00C95ADF"/>
    <w:rsid w:val="00C96E5F"/>
    <w:rsid w:val="00C972C0"/>
    <w:rsid w:val="00CB3ABA"/>
    <w:rsid w:val="00CB4253"/>
    <w:rsid w:val="00CB69A7"/>
    <w:rsid w:val="00CB7522"/>
    <w:rsid w:val="00CC0256"/>
    <w:rsid w:val="00CC151B"/>
    <w:rsid w:val="00CC713E"/>
    <w:rsid w:val="00CD00D6"/>
    <w:rsid w:val="00CD178A"/>
    <w:rsid w:val="00CD473A"/>
    <w:rsid w:val="00CD4AA8"/>
    <w:rsid w:val="00CD4D1F"/>
    <w:rsid w:val="00CE54FA"/>
    <w:rsid w:val="00CF22D7"/>
    <w:rsid w:val="00CF2E0E"/>
    <w:rsid w:val="00D02AFF"/>
    <w:rsid w:val="00D02FDC"/>
    <w:rsid w:val="00D05700"/>
    <w:rsid w:val="00D057E6"/>
    <w:rsid w:val="00D07C3A"/>
    <w:rsid w:val="00D10EC8"/>
    <w:rsid w:val="00D15955"/>
    <w:rsid w:val="00D160FD"/>
    <w:rsid w:val="00D21879"/>
    <w:rsid w:val="00D21A2D"/>
    <w:rsid w:val="00D220C7"/>
    <w:rsid w:val="00D2613B"/>
    <w:rsid w:val="00D3407C"/>
    <w:rsid w:val="00D401C3"/>
    <w:rsid w:val="00D4138A"/>
    <w:rsid w:val="00D41C63"/>
    <w:rsid w:val="00D50C18"/>
    <w:rsid w:val="00D5257B"/>
    <w:rsid w:val="00D73818"/>
    <w:rsid w:val="00D74055"/>
    <w:rsid w:val="00D75721"/>
    <w:rsid w:val="00D76637"/>
    <w:rsid w:val="00D85289"/>
    <w:rsid w:val="00D8725A"/>
    <w:rsid w:val="00D9128B"/>
    <w:rsid w:val="00D91581"/>
    <w:rsid w:val="00D92907"/>
    <w:rsid w:val="00D94730"/>
    <w:rsid w:val="00D94D01"/>
    <w:rsid w:val="00DA3634"/>
    <w:rsid w:val="00DA67A3"/>
    <w:rsid w:val="00DA7841"/>
    <w:rsid w:val="00DB71BD"/>
    <w:rsid w:val="00DB7B60"/>
    <w:rsid w:val="00DC0E1F"/>
    <w:rsid w:val="00DC3E3C"/>
    <w:rsid w:val="00DC6505"/>
    <w:rsid w:val="00DC73AC"/>
    <w:rsid w:val="00DD0857"/>
    <w:rsid w:val="00DD0CE7"/>
    <w:rsid w:val="00DD28B3"/>
    <w:rsid w:val="00DD2F1B"/>
    <w:rsid w:val="00DE35C0"/>
    <w:rsid w:val="00DE4A9F"/>
    <w:rsid w:val="00DE69B1"/>
    <w:rsid w:val="00DF0020"/>
    <w:rsid w:val="00DF45D1"/>
    <w:rsid w:val="00DF6329"/>
    <w:rsid w:val="00DF6C07"/>
    <w:rsid w:val="00E0595A"/>
    <w:rsid w:val="00E11DCC"/>
    <w:rsid w:val="00E13828"/>
    <w:rsid w:val="00E16EA4"/>
    <w:rsid w:val="00E20E1F"/>
    <w:rsid w:val="00E3177C"/>
    <w:rsid w:val="00E324FF"/>
    <w:rsid w:val="00E3482C"/>
    <w:rsid w:val="00E366ED"/>
    <w:rsid w:val="00E3718B"/>
    <w:rsid w:val="00E40E6C"/>
    <w:rsid w:val="00E42EE1"/>
    <w:rsid w:val="00E47550"/>
    <w:rsid w:val="00E50FA5"/>
    <w:rsid w:val="00E549FD"/>
    <w:rsid w:val="00E6485C"/>
    <w:rsid w:val="00E6586C"/>
    <w:rsid w:val="00E65FA8"/>
    <w:rsid w:val="00E73667"/>
    <w:rsid w:val="00E82499"/>
    <w:rsid w:val="00E82542"/>
    <w:rsid w:val="00E85BED"/>
    <w:rsid w:val="00E86370"/>
    <w:rsid w:val="00E86398"/>
    <w:rsid w:val="00E9220F"/>
    <w:rsid w:val="00E92D53"/>
    <w:rsid w:val="00E94FB3"/>
    <w:rsid w:val="00E97249"/>
    <w:rsid w:val="00EA07DB"/>
    <w:rsid w:val="00EA34E2"/>
    <w:rsid w:val="00EA58D9"/>
    <w:rsid w:val="00EB26F0"/>
    <w:rsid w:val="00EB3C0A"/>
    <w:rsid w:val="00EB3DBE"/>
    <w:rsid w:val="00EB464C"/>
    <w:rsid w:val="00EB7AE3"/>
    <w:rsid w:val="00EB7BCD"/>
    <w:rsid w:val="00EC0420"/>
    <w:rsid w:val="00ED7C9C"/>
    <w:rsid w:val="00EE3311"/>
    <w:rsid w:val="00EE7A8C"/>
    <w:rsid w:val="00EF378D"/>
    <w:rsid w:val="00EF4E7F"/>
    <w:rsid w:val="00EF5F96"/>
    <w:rsid w:val="00F00869"/>
    <w:rsid w:val="00F00F11"/>
    <w:rsid w:val="00F01528"/>
    <w:rsid w:val="00F048BE"/>
    <w:rsid w:val="00F13CBE"/>
    <w:rsid w:val="00F22F6E"/>
    <w:rsid w:val="00F23A9D"/>
    <w:rsid w:val="00F26FF7"/>
    <w:rsid w:val="00F2726C"/>
    <w:rsid w:val="00F3067C"/>
    <w:rsid w:val="00F34683"/>
    <w:rsid w:val="00F35BCB"/>
    <w:rsid w:val="00F36C22"/>
    <w:rsid w:val="00F409B1"/>
    <w:rsid w:val="00F41C6B"/>
    <w:rsid w:val="00F45D65"/>
    <w:rsid w:val="00F4761C"/>
    <w:rsid w:val="00F505F9"/>
    <w:rsid w:val="00F521C5"/>
    <w:rsid w:val="00F62856"/>
    <w:rsid w:val="00F62CEF"/>
    <w:rsid w:val="00F6610A"/>
    <w:rsid w:val="00F662F4"/>
    <w:rsid w:val="00F74A4C"/>
    <w:rsid w:val="00F77B2A"/>
    <w:rsid w:val="00F77BBF"/>
    <w:rsid w:val="00F80C7A"/>
    <w:rsid w:val="00F8245D"/>
    <w:rsid w:val="00F82560"/>
    <w:rsid w:val="00F961D2"/>
    <w:rsid w:val="00F96F19"/>
    <w:rsid w:val="00FA1145"/>
    <w:rsid w:val="00FA260D"/>
    <w:rsid w:val="00FA49ED"/>
    <w:rsid w:val="00FA5F16"/>
    <w:rsid w:val="00FA67E5"/>
    <w:rsid w:val="00FA6977"/>
    <w:rsid w:val="00FB1512"/>
    <w:rsid w:val="00FC0762"/>
    <w:rsid w:val="00FC13B3"/>
    <w:rsid w:val="00FC2025"/>
    <w:rsid w:val="00FC554B"/>
    <w:rsid w:val="00FC55FD"/>
    <w:rsid w:val="00FC7136"/>
    <w:rsid w:val="00FD3B56"/>
    <w:rsid w:val="00FD58C7"/>
    <w:rsid w:val="00FD783D"/>
    <w:rsid w:val="00FD795D"/>
    <w:rsid w:val="00FE25E4"/>
    <w:rsid w:val="00FF2C7B"/>
    <w:rsid w:val="00FF77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C4E69"/>
  <w15:docId w15:val="{634489F3-23BA-46D5-B5B5-5F605ABB7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link w:val="Nagwek3Znak"/>
    <w:uiPriority w:val="9"/>
    <w:qFormat/>
    <w:rsid w:val="00551A92"/>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B3B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3BB5"/>
  </w:style>
  <w:style w:type="paragraph" w:styleId="Stopka">
    <w:name w:val="footer"/>
    <w:basedOn w:val="Normalny"/>
    <w:link w:val="StopkaZnak"/>
    <w:uiPriority w:val="99"/>
    <w:unhideWhenUsed/>
    <w:rsid w:val="00AB3B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3BB5"/>
  </w:style>
  <w:style w:type="character" w:styleId="Hipercze">
    <w:name w:val="Hyperlink"/>
    <w:basedOn w:val="Domylnaczcionkaakapitu"/>
    <w:uiPriority w:val="99"/>
    <w:unhideWhenUsed/>
    <w:rsid w:val="00AB3BB5"/>
    <w:rPr>
      <w:color w:val="0563C1" w:themeColor="hyperlink"/>
      <w:u w:val="single"/>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CF2E0E"/>
    <w:pPr>
      <w:ind w:left="720"/>
      <w:contextualSpacing/>
    </w:pPr>
  </w:style>
  <w:style w:type="table" w:styleId="Tabela-Siatka">
    <w:name w:val="Table Grid"/>
    <w:basedOn w:val="Standardowy"/>
    <w:uiPriority w:val="39"/>
    <w:rsid w:val="002E1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5C228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2282"/>
    <w:rPr>
      <w:rFonts w:ascii="Segoe UI" w:hAnsi="Segoe UI" w:cs="Segoe UI"/>
      <w:sz w:val="18"/>
      <w:szCs w:val="18"/>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5D5880"/>
  </w:style>
  <w:style w:type="character" w:customStyle="1" w:styleId="apple-converted-space">
    <w:name w:val="apple-converted-space"/>
    <w:basedOn w:val="Domylnaczcionkaakapitu"/>
    <w:rsid w:val="00FE25E4"/>
  </w:style>
  <w:style w:type="paragraph" w:styleId="NormalnyWeb">
    <w:name w:val="Normal (Web)"/>
    <w:basedOn w:val="Normalny"/>
    <w:uiPriority w:val="99"/>
    <w:unhideWhenUsed/>
    <w:rsid w:val="009B10D7"/>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4504E8"/>
    <w:rPr>
      <w:b/>
      <w:bCs/>
    </w:rPr>
  </w:style>
  <w:style w:type="character" w:styleId="Odwoaniedokomentarza">
    <w:name w:val="annotation reference"/>
    <w:basedOn w:val="Domylnaczcionkaakapitu"/>
    <w:uiPriority w:val="99"/>
    <w:semiHidden/>
    <w:unhideWhenUsed/>
    <w:rsid w:val="00E94FB3"/>
    <w:rPr>
      <w:sz w:val="16"/>
      <w:szCs w:val="16"/>
    </w:rPr>
  </w:style>
  <w:style w:type="paragraph" w:styleId="Tekstkomentarza">
    <w:name w:val="annotation text"/>
    <w:basedOn w:val="Normalny"/>
    <w:link w:val="TekstkomentarzaZnak"/>
    <w:uiPriority w:val="99"/>
    <w:semiHidden/>
    <w:unhideWhenUsed/>
    <w:rsid w:val="00E94F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94FB3"/>
    <w:rPr>
      <w:sz w:val="20"/>
      <w:szCs w:val="20"/>
    </w:rPr>
  </w:style>
  <w:style w:type="paragraph" w:styleId="Tematkomentarza">
    <w:name w:val="annotation subject"/>
    <w:basedOn w:val="Tekstkomentarza"/>
    <w:next w:val="Tekstkomentarza"/>
    <w:link w:val="TematkomentarzaZnak"/>
    <w:uiPriority w:val="99"/>
    <w:semiHidden/>
    <w:unhideWhenUsed/>
    <w:rsid w:val="00E94FB3"/>
    <w:rPr>
      <w:b/>
      <w:bCs/>
    </w:rPr>
  </w:style>
  <w:style w:type="character" w:customStyle="1" w:styleId="TematkomentarzaZnak">
    <w:name w:val="Temat komentarza Znak"/>
    <w:basedOn w:val="TekstkomentarzaZnak"/>
    <w:link w:val="Tematkomentarza"/>
    <w:uiPriority w:val="99"/>
    <w:semiHidden/>
    <w:rsid w:val="00E94FB3"/>
    <w:rPr>
      <w:b/>
      <w:bCs/>
      <w:sz w:val="20"/>
      <w:szCs w:val="20"/>
    </w:rPr>
  </w:style>
  <w:style w:type="character" w:customStyle="1" w:styleId="UnresolvedMention">
    <w:name w:val="Unresolved Mention"/>
    <w:basedOn w:val="Domylnaczcionkaakapitu"/>
    <w:uiPriority w:val="99"/>
    <w:semiHidden/>
    <w:unhideWhenUsed/>
    <w:rsid w:val="00582F7C"/>
    <w:rPr>
      <w:color w:val="605E5C"/>
      <w:shd w:val="clear" w:color="auto" w:fill="E1DFDD"/>
    </w:rPr>
  </w:style>
  <w:style w:type="paragraph" w:styleId="Tytu">
    <w:name w:val="Title"/>
    <w:basedOn w:val="Normalny"/>
    <w:next w:val="Normalny"/>
    <w:link w:val="TytuZnak"/>
    <w:uiPriority w:val="10"/>
    <w:qFormat/>
    <w:rsid w:val="00B632D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632DF"/>
    <w:rPr>
      <w:rFonts w:asciiTheme="majorHAnsi" w:eastAsiaTheme="majorEastAsia" w:hAnsiTheme="majorHAnsi" w:cstheme="majorBidi"/>
      <w:spacing w:val="-10"/>
      <w:kern w:val="28"/>
      <w:sz w:val="56"/>
      <w:szCs w:val="56"/>
    </w:rPr>
  </w:style>
  <w:style w:type="character" w:customStyle="1" w:styleId="hgkelc">
    <w:name w:val="hgkelc"/>
    <w:basedOn w:val="Domylnaczcionkaakapitu"/>
    <w:rsid w:val="00886D1C"/>
  </w:style>
  <w:style w:type="paragraph" w:customStyle="1" w:styleId="text">
    <w:name w:val="text"/>
    <w:basedOn w:val="Normalny"/>
    <w:rsid w:val="003A2C9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treci2Pogrubienie">
    <w:name w:val="Tekst treści (2) + Pogrubienie"/>
    <w:rsid w:val="008434F0"/>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paragraph" w:styleId="Bezodstpw">
    <w:name w:val="No Spacing"/>
    <w:uiPriority w:val="1"/>
    <w:qFormat/>
    <w:rsid w:val="00226B8C"/>
    <w:pPr>
      <w:spacing w:after="0" w:line="240" w:lineRule="auto"/>
    </w:pPr>
  </w:style>
  <w:style w:type="paragraph" w:styleId="Tekstprzypisukocowego">
    <w:name w:val="endnote text"/>
    <w:basedOn w:val="Normalny"/>
    <w:link w:val="TekstprzypisukocowegoZnak"/>
    <w:uiPriority w:val="99"/>
    <w:semiHidden/>
    <w:unhideWhenUsed/>
    <w:rsid w:val="007979B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79B2"/>
    <w:rPr>
      <w:sz w:val="20"/>
      <w:szCs w:val="20"/>
    </w:rPr>
  </w:style>
  <w:style w:type="character" w:styleId="Odwoanieprzypisukocowego">
    <w:name w:val="endnote reference"/>
    <w:basedOn w:val="Domylnaczcionkaakapitu"/>
    <w:uiPriority w:val="99"/>
    <w:semiHidden/>
    <w:unhideWhenUsed/>
    <w:rsid w:val="007979B2"/>
    <w:rPr>
      <w:vertAlign w:val="superscript"/>
    </w:rPr>
  </w:style>
  <w:style w:type="character" w:customStyle="1" w:styleId="Nagwek3Znak">
    <w:name w:val="Nagłówek 3 Znak"/>
    <w:basedOn w:val="Domylnaczcionkaakapitu"/>
    <w:link w:val="Nagwek3"/>
    <w:uiPriority w:val="9"/>
    <w:rsid w:val="00551A92"/>
    <w:rPr>
      <w:rFonts w:ascii="Times New Roman" w:eastAsia="Times New Roman" w:hAnsi="Times New Roman" w:cs="Times New Roman"/>
      <w:b/>
      <w:bCs/>
      <w:sz w:val="27"/>
      <w:szCs w:val="27"/>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110019">
      <w:bodyDiv w:val="1"/>
      <w:marLeft w:val="0"/>
      <w:marRight w:val="0"/>
      <w:marTop w:val="0"/>
      <w:marBottom w:val="0"/>
      <w:divBdr>
        <w:top w:val="none" w:sz="0" w:space="0" w:color="auto"/>
        <w:left w:val="none" w:sz="0" w:space="0" w:color="auto"/>
        <w:bottom w:val="none" w:sz="0" w:space="0" w:color="auto"/>
        <w:right w:val="none" w:sz="0" w:space="0" w:color="auto"/>
      </w:divBdr>
    </w:div>
    <w:div w:id="410473321">
      <w:bodyDiv w:val="1"/>
      <w:marLeft w:val="0"/>
      <w:marRight w:val="0"/>
      <w:marTop w:val="0"/>
      <w:marBottom w:val="0"/>
      <w:divBdr>
        <w:top w:val="none" w:sz="0" w:space="0" w:color="auto"/>
        <w:left w:val="none" w:sz="0" w:space="0" w:color="auto"/>
        <w:bottom w:val="none" w:sz="0" w:space="0" w:color="auto"/>
        <w:right w:val="none" w:sz="0" w:space="0" w:color="auto"/>
      </w:divBdr>
    </w:div>
    <w:div w:id="431752026">
      <w:bodyDiv w:val="1"/>
      <w:marLeft w:val="0"/>
      <w:marRight w:val="0"/>
      <w:marTop w:val="0"/>
      <w:marBottom w:val="0"/>
      <w:divBdr>
        <w:top w:val="none" w:sz="0" w:space="0" w:color="auto"/>
        <w:left w:val="none" w:sz="0" w:space="0" w:color="auto"/>
        <w:bottom w:val="none" w:sz="0" w:space="0" w:color="auto"/>
        <w:right w:val="none" w:sz="0" w:space="0" w:color="auto"/>
      </w:divBdr>
    </w:div>
    <w:div w:id="439953488">
      <w:bodyDiv w:val="1"/>
      <w:marLeft w:val="0"/>
      <w:marRight w:val="0"/>
      <w:marTop w:val="0"/>
      <w:marBottom w:val="0"/>
      <w:divBdr>
        <w:top w:val="none" w:sz="0" w:space="0" w:color="auto"/>
        <w:left w:val="none" w:sz="0" w:space="0" w:color="auto"/>
        <w:bottom w:val="none" w:sz="0" w:space="0" w:color="auto"/>
        <w:right w:val="none" w:sz="0" w:space="0" w:color="auto"/>
      </w:divBdr>
    </w:div>
    <w:div w:id="520626943">
      <w:bodyDiv w:val="1"/>
      <w:marLeft w:val="0"/>
      <w:marRight w:val="0"/>
      <w:marTop w:val="0"/>
      <w:marBottom w:val="0"/>
      <w:divBdr>
        <w:top w:val="none" w:sz="0" w:space="0" w:color="auto"/>
        <w:left w:val="none" w:sz="0" w:space="0" w:color="auto"/>
        <w:bottom w:val="none" w:sz="0" w:space="0" w:color="auto"/>
        <w:right w:val="none" w:sz="0" w:space="0" w:color="auto"/>
      </w:divBdr>
    </w:div>
    <w:div w:id="578054325">
      <w:bodyDiv w:val="1"/>
      <w:marLeft w:val="0"/>
      <w:marRight w:val="0"/>
      <w:marTop w:val="0"/>
      <w:marBottom w:val="0"/>
      <w:divBdr>
        <w:top w:val="none" w:sz="0" w:space="0" w:color="auto"/>
        <w:left w:val="none" w:sz="0" w:space="0" w:color="auto"/>
        <w:bottom w:val="none" w:sz="0" w:space="0" w:color="auto"/>
        <w:right w:val="none" w:sz="0" w:space="0" w:color="auto"/>
      </w:divBdr>
    </w:div>
    <w:div w:id="725371084">
      <w:bodyDiv w:val="1"/>
      <w:marLeft w:val="0"/>
      <w:marRight w:val="0"/>
      <w:marTop w:val="0"/>
      <w:marBottom w:val="0"/>
      <w:divBdr>
        <w:top w:val="none" w:sz="0" w:space="0" w:color="auto"/>
        <w:left w:val="none" w:sz="0" w:space="0" w:color="auto"/>
        <w:bottom w:val="none" w:sz="0" w:space="0" w:color="auto"/>
        <w:right w:val="none" w:sz="0" w:space="0" w:color="auto"/>
      </w:divBdr>
    </w:div>
    <w:div w:id="750277551">
      <w:bodyDiv w:val="1"/>
      <w:marLeft w:val="0"/>
      <w:marRight w:val="0"/>
      <w:marTop w:val="0"/>
      <w:marBottom w:val="0"/>
      <w:divBdr>
        <w:top w:val="none" w:sz="0" w:space="0" w:color="auto"/>
        <w:left w:val="none" w:sz="0" w:space="0" w:color="auto"/>
        <w:bottom w:val="none" w:sz="0" w:space="0" w:color="auto"/>
        <w:right w:val="none" w:sz="0" w:space="0" w:color="auto"/>
      </w:divBdr>
    </w:div>
    <w:div w:id="819887188">
      <w:bodyDiv w:val="1"/>
      <w:marLeft w:val="0"/>
      <w:marRight w:val="0"/>
      <w:marTop w:val="0"/>
      <w:marBottom w:val="0"/>
      <w:divBdr>
        <w:top w:val="none" w:sz="0" w:space="0" w:color="auto"/>
        <w:left w:val="none" w:sz="0" w:space="0" w:color="auto"/>
        <w:bottom w:val="none" w:sz="0" w:space="0" w:color="auto"/>
        <w:right w:val="none" w:sz="0" w:space="0" w:color="auto"/>
      </w:divBdr>
    </w:div>
    <w:div w:id="827745724">
      <w:bodyDiv w:val="1"/>
      <w:marLeft w:val="0"/>
      <w:marRight w:val="0"/>
      <w:marTop w:val="0"/>
      <w:marBottom w:val="0"/>
      <w:divBdr>
        <w:top w:val="none" w:sz="0" w:space="0" w:color="auto"/>
        <w:left w:val="none" w:sz="0" w:space="0" w:color="auto"/>
        <w:bottom w:val="none" w:sz="0" w:space="0" w:color="auto"/>
        <w:right w:val="none" w:sz="0" w:space="0" w:color="auto"/>
      </w:divBdr>
      <w:divsChild>
        <w:div w:id="498009535">
          <w:marLeft w:val="0"/>
          <w:marRight w:val="0"/>
          <w:marTop w:val="0"/>
          <w:marBottom w:val="0"/>
          <w:divBdr>
            <w:top w:val="none" w:sz="0" w:space="0" w:color="auto"/>
            <w:left w:val="none" w:sz="0" w:space="0" w:color="auto"/>
            <w:bottom w:val="none" w:sz="0" w:space="0" w:color="auto"/>
            <w:right w:val="none" w:sz="0" w:space="0" w:color="auto"/>
          </w:divBdr>
        </w:div>
        <w:div w:id="148252980">
          <w:marLeft w:val="0"/>
          <w:marRight w:val="0"/>
          <w:marTop w:val="0"/>
          <w:marBottom w:val="0"/>
          <w:divBdr>
            <w:top w:val="none" w:sz="0" w:space="0" w:color="auto"/>
            <w:left w:val="none" w:sz="0" w:space="0" w:color="auto"/>
            <w:bottom w:val="none" w:sz="0" w:space="0" w:color="auto"/>
            <w:right w:val="none" w:sz="0" w:space="0" w:color="auto"/>
          </w:divBdr>
        </w:div>
      </w:divsChild>
    </w:div>
    <w:div w:id="1159157946">
      <w:bodyDiv w:val="1"/>
      <w:marLeft w:val="0"/>
      <w:marRight w:val="0"/>
      <w:marTop w:val="0"/>
      <w:marBottom w:val="0"/>
      <w:divBdr>
        <w:top w:val="none" w:sz="0" w:space="0" w:color="auto"/>
        <w:left w:val="none" w:sz="0" w:space="0" w:color="auto"/>
        <w:bottom w:val="none" w:sz="0" w:space="0" w:color="auto"/>
        <w:right w:val="none" w:sz="0" w:space="0" w:color="auto"/>
      </w:divBdr>
    </w:div>
    <w:div w:id="1185175111">
      <w:bodyDiv w:val="1"/>
      <w:marLeft w:val="0"/>
      <w:marRight w:val="0"/>
      <w:marTop w:val="0"/>
      <w:marBottom w:val="0"/>
      <w:divBdr>
        <w:top w:val="none" w:sz="0" w:space="0" w:color="auto"/>
        <w:left w:val="none" w:sz="0" w:space="0" w:color="auto"/>
        <w:bottom w:val="none" w:sz="0" w:space="0" w:color="auto"/>
        <w:right w:val="none" w:sz="0" w:space="0" w:color="auto"/>
      </w:divBdr>
    </w:div>
    <w:div w:id="1219365199">
      <w:bodyDiv w:val="1"/>
      <w:marLeft w:val="0"/>
      <w:marRight w:val="0"/>
      <w:marTop w:val="0"/>
      <w:marBottom w:val="0"/>
      <w:divBdr>
        <w:top w:val="none" w:sz="0" w:space="0" w:color="auto"/>
        <w:left w:val="none" w:sz="0" w:space="0" w:color="auto"/>
        <w:bottom w:val="none" w:sz="0" w:space="0" w:color="auto"/>
        <w:right w:val="none" w:sz="0" w:space="0" w:color="auto"/>
      </w:divBdr>
    </w:div>
    <w:div w:id="1251353167">
      <w:bodyDiv w:val="1"/>
      <w:marLeft w:val="0"/>
      <w:marRight w:val="0"/>
      <w:marTop w:val="0"/>
      <w:marBottom w:val="0"/>
      <w:divBdr>
        <w:top w:val="none" w:sz="0" w:space="0" w:color="auto"/>
        <w:left w:val="none" w:sz="0" w:space="0" w:color="auto"/>
        <w:bottom w:val="none" w:sz="0" w:space="0" w:color="auto"/>
        <w:right w:val="none" w:sz="0" w:space="0" w:color="auto"/>
      </w:divBdr>
    </w:div>
    <w:div w:id="1270963992">
      <w:bodyDiv w:val="1"/>
      <w:marLeft w:val="0"/>
      <w:marRight w:val="0"/>
      <w:marTop w:val="0"/>
      <w:marBottom w:val="0"/>
      <w:divBdr>
        <w:top w:val="none" w:sz="0" w:space="0" w:color="auto"/>
        <w:left w:val="none" w:sz="0" w:space="0" w:color="auto"/>
        <w:bottom w:val="none" w:sz="0" w:space="0" w:color="auto"/>
        <w:right w:val="none" w:sz="0" w:space="0" w:color="auto"/>
      </w:divBdr>
    </w:div>
    <w:div w:id="1281766007">
      <w:bodyDiv w:val="1"/>
      <w:marLeft w:val="0"/>
      <w:marRight w:val="0"/>
      <w:marTop w:val="0"/>
      <w:marBottom w:val="0"/>
      <w:divBdr>
        <w:top w:val="none" w:sz="0" w:space="0" w:color="auto"/>
        <w:left w:val="none" w:sz="0" w:space="0" w:color="auto"/>
        <w:bottom w:val="none" w:sz="0" w:space="0" w:color="auto"/>
        <w:right w:val="none" w:sz="0" w:space="0" w:color="auto"/>
      </w:divBdr>
      <w:divsChild>
        <w:div w:id="2134862305">
          <w:marLeft w:val="0"/>
          <w:marRight w:val="0"/>
          <w:marTop w:val="0"/>
          <w:marBottom w:val="0"/>
          <w:divBdr>
            <w:top w:val="none" w:sz="0" w:space="0" w:color="auto"/>
            <w:left w:val="none" w:sz="0" w:space="0" w:color="auto"/>
            <w:bottom w:val="none" w:sz="0" w:space="0" w:color="auto"/>
            <w:right w:val="none" w:sz="0" w:space="0" w:color="auto"/>
          </w:divBdr>
          <w:divsChild>
            <w:div w:id="1652633847">
              <w:marLeft w:val="0"/>
              <w:marRight w:val="0"/>
              <w:marTop w:val="0"/>
              <w:marBottom w:val="0"/>
              <w:divBdr>
                <w:top w:val="none" w:sz="0" w:space="0" w:color="auto"/>
                <w:left w:val="none" w:sz="0" w:space="0" w:color="auto"/>
                <w:bottom w:val="none" w:sz="0" w:space="0" w:color="auto"/>
                <w:right w:val="none" w:sz="0" w:space="0" w:color="auto"/>
              </w:divBdr>
            </w:div>
          </w:divsChild>
        </w:div>
        <w:div w:id="1054423246">
          <w:marLeft w:val="0"/>
          <w:marRight w:val="0"/>
          <w:marTop w:val="0"/>
          <w:marBottom w:val="0"/>
          <w:divBdr>
            <w:top w:val="none" w:sz="0" w:space="0" w:color="auto"/>
            <w:left w:val="none" w:sz="0" w:space="0" w:color="auto"/>
            <w:bottom w:val="none" w:sz="0" w:space="0" w:color="auto"/>
            <w:right w:val="none" w:sz="0" w:space="0" w:color="auto"/>
          </w:divBdr>
          <w:divsChild>
            <w:div w:id="754135362">
              <w:marLeft w:val="0"/>
              <w:marRight w:val="0"/>
              <w:marTop w:val="0"/>
              <w:marBottom w:val="0"/>
              <w:divBdr>
                <w:top w:val="none" w:sz="0" w:space="0" w:color="auto"/>
                <w:left w:val="none" w:sz="0" w:space="0" w:color="auto"/>
                <w:bottom w:val="none" w:sz="0" w:space="0" w:color="auto"/>
                <w:right w:val="none" w:sz="0" w:space="0" w:color="auto"/>
              </w:divBdr>
              <w:divsChild>
                <w:div w:id="213798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56416">
          <w:marLeft w:val="0"/>
          <w:marRight w:val="0"/>
          <w:marTop w:val="0"/>
          <w:marBottom w:val="0"/>
          <w:divBdr>
            <w:top w:val="none" w:sz="0" w:space="0" w:color="auto"/>
            <w:left w:val="none" w:sz="0" w:space="0" w:color="auto"/>
            <w:bottom w:val="none" w:sz="0" w:space="0" w:color="auto"/>
            <w:right w:val="none" w:sz="0" w:space="0" w:color="auto"/>
          </w:divBdr>
          <w:divsChild>
            <w:div w:id="737174232">
              <w:marLeft w:val="0"/>
              <w:marRight w:val="0"/>
              <w:marTop w:val="0"/>
              <w:marBottom w:val="0"/>
              <w:divBdr>
                <w:top w:val="none" w:sz="0" w:space="0" w:color="auto"/>
                <w:left w:val="none" w:sz="0" w:space="0" w:color="auto"/>
                <w:bottom w:val="none" w:sz="0" w:space="0" w:color="auto"/>
                <w:right w:val="none" w:sz="0" w:space="0" w:color="auto"/>
              </w:divBdr>
            </w:div>
            <w:div w:id="622616835">
              <w:marLeft w:val="0"/>
              <w:marRight w:val="0"/>
              <w:marTop w:val="0"/>
              <w:marBottom w:val="0"/>
              <w:divBdr>
                <w:top w:val="none" w:sz="0" w:space="0" w:color="auto"/>
                <w:left w:val="none" w:sz="0" w:space="0" w:color="auto"/>
                <w:bottom w:val="none" w:sz="0" w:space="0" w:color="auto"/>
                <w:right w:val="none" w:sz="0" w:space="0" w:color="auto"/>
              </w:divBdr>
            </w:div>
          </w:divsChild>
        </w:div>
        <w:div w:id="1819497450">
          <w:marLeft w:val="0"/>
          <w:marRight w:val="0"/>
          <w:marTop w:val="0"/>
          <w:marBottom w:val="0"/>
          <w:divBdr>
            <w:top w:val="none" w:sz="0" w:space="0" w:color="auto"/>
            <w:left w:val="none" w:sz="0" w:space="0" w:color="auto"/>
            <w:bottom w:val="none" w:sz="0" w:space="0" w:color="auto"/>
            <w:right w:val="none" w:sz="0" w:space="0" w:color="auto"/>
          </w:divBdr>
          <w:divsChild>
            <w:div w:id="607545798">
              <w:marLeft w:val="0"/>
              <w:marRight w:val="0"/>
              <w:marTop w:val="0"/>
              <w:marBottom w:val="0"/>
              <w:divBdr>
                <w:top w:val="none" w:sz="0" w:space="0" w:color="auto"/>
                <w:left w:val="none" w:sz="0" w:space="0" w:color="auto"/>
                <w:bottom w:val="none" w:sz="0" w:space="0" w:color="auto"/>
                <w:right w:val="none" w:sz="0" w:space="0" w:color="auto"/>
              </w:divBdr>
              <w:divsChild>
                <w:div w:id="1315449246">
                  <w:marLeft w:val="0"/>
                  <w:marRight w:val="0"/>
                  <w:marTop w:val="0"/>
                  <w:marBottom w:val="0"/>
                  <w:divBdr>
                    <w:top w:val="none" w:sz="0" w:space="0" w:color="auto"/>
                    <w:left w:val="none" w:sz="0" w:space="0" w:color="auto"/>
                    <w:bottom w:val="none" w:sz="0" w:space="0" w:color="auto"/>
                    <w:right w:val="none" w:sz="0" w:space="0" w:color="auto"/>
                  </w:divBdr>
                  <w:divsChild>
                    <w:div w:id="1130976831">
                      <w:marLeft w:val="0"/>
                      <w:marRight w:val="0"/>
                      <w:marTop w:val="0"/>
                      <w:marBottom w:val="0"/>
                      <w:divBdr>
                        <w:top w:val="none" w:sz="0" w:space="0" w:color="auto"/>
                        <w:left w:val="none" w:sz="0" w:space="0" w:color="auto"/>
                        <w:bottom w:val="none" w:sz="0" w:space="0" w:color="auto"/>
                        <w:right w:val="none" w:sz="0" w:space="0" w:color="auto"/>
                      </w:divBdr>
                      <w:divsChild>
                        <w:div w:id="1421102188">
                          <w:marLeft w:val="0"/>
                          <w:marRight w:val="0"/>
                          <w:marTop w:val="0"/>
                          <w:marBottom w:val="0"/>
                          <w:divBdr>
                            <w:top w:val="none" w:sz="0" w:space="0" w:color="auto"/>
                            <w:left w:val="none" w:sz="0" w:space="0" w:color="auto"/>
                            <w:bottom w:val="none" w:sz="0" w:space="0" w:color="auto"/>
                            <w:right w:val="none" w:sz="0" w:space="0" w:color="auto"/>
                          </w:divBdr>
                        </w:div>
                        <w:div w:id="1543594592">
                          <w:marLeft w:val="0"/>
                          <w:marRight w:val="0"/>
                          <w:marTop w:val="0"/>
                          <w:marBottom w:val="0"/>
                          <w:divBdr>
                            <w:top w:val="none" w:sz="0" w:space="0" w:color="auto"/>
                            <w:left w:val="none" w:sz="0" w:space="0" w:color="auto"/>
                            <w:bottom w:val="none" w:sz="0" w:space="0" w:color="auto"/>
                            <w:right w:val="none" w:sz="0" w:space="0" w:color="auto"/>
                          </w:divBdr>
                        </w:div>
                        <w:div w:id="594289872">
                          <w:marLeft w:val="0"/>
                          <w:marRight w:val="0"/>
                          <w:marTop w:val="0"/>
                          <w:marBottom w:val="0"/>
                          <w:divBdr>
                            <w:top w:val="none" w:sz="0" w:space="0" w:color="auto"/>
                            <w:left w:val="none" w:sz="0" w:space="0" w:color="auto"/>
                            <w:bottom w:val="none" w:sz="0" w:space="0" w:color="auto"/>
                            <w:right w:val="none" w:sz="0" w:space="0" w:color="auto"/>
                          </w:divBdr>
                        </w:div>
                        <w:div w:id="114065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214717">
      <w:bodyDiv w:val="1"/>
      <w:marLeft w:val="0"/>
      <w:marRight w:val="0"/>
      <w:marTop w:val="0"/>
      <w:marBottom w:val="0"/>
      <w:divBdr>
        <w:top w:val="none" w:sz="0" w:space="0" w:color="auto"/>
        <w:left w:val="none" w:sz="0" w:space="0" w:color="auto"/>
        <w:bottom w:val="none" w:sz="0" w:space="0" w:color="auto"/>
        <w:right w:val="none" w:sz="0" w:space="0" w:color="auto"/>
      </w:divBdr>
    </w:div>
    <w:div w:id="1398822518">
      <w:bodyDiv w:val="1"/>
      <w:marLeft w:val="0"/>
      <w:marRight w:val="0"/>
      <w:marTop w:val="0"/>
      <w:marBottom w:val="0"/>
      <w:divBdr>
        <w:top w:val="none" w:sz="0" w:space="0" w:color="auto"/>
        <w:left w:val="none" w:sz="0" w:space="0" w:color="auto"/>
        <w:bottom w:val="none" w:sz="0" w:space="0" w:color="auto"/>
        <w:right w:val="none" w:sz="0" w:space="0" w:color="auto"/>
      </w:divBdr>
    </w:div>
    <w:div w:id="1411198331">
      <w:bodyDiv w:val="1"/>
      <w:marLeft w:val="0"/>
      <w:marRight w:val="0"/>
      <w:marTop w:val="0"/>
      <w:marBottom w:val="0"/>
      <w:divBdr>
        <w:top w:val="none" w:sz="0" w:space="0" w:color="auto"/>
        <w:left w:val="none" w:sz="0" w:space="0" w:color="auto"/>
        <w:bottom w:val="none" w:sz="0" w:space="0" w:color="auto"/>
        <w:right w:val="none" w:sz="0" w:space="0" w:color="auto"/>
      </w:divBdr>
    </w:div>
    <w:div w:id="1460371438">
      <w:bodyDiv w:val="1"/>
      <w:marLeft w:val="0"/>
      <w:marRight w:val="0"/>
      <w:marTop w:val="0"/>
      <w:marBottom w:val="0"/>
      <w:divBdr>
        <w:top w:val="none" w:sz="0" w:space="0" w:color="auto"/>
        <w:left w:val="none" w:sz="0" w:space="0" w:color="auto"/>
        <w:bottom w:val="none" w:sz="0" w:space="0" w:color="auto"/>
        <w:right w:val="none" w:sz="0" w:space="0" w:color="auto"/>
      </w:divBdr>
    </w:div>
    <w:div w:id="1546988446">
      <w:bodyDiv w:val="1"/>
      <w:marLeft w:val="0"/>
      <w:marRight w:val="0"/>
      <w:marTop w:val="0"/>
      <w:marBottom w:val="0"/>
      <w:divBdr>
        <w:top w:val="none" w:sz="0" w:space="0" w:color="auto"/>
        <w:left w:val="none" w:sz="0" w:space="0" w:color="auto"/>
        <w:bottom w:val="none" w:sz="0" w:space="0" w:color="auto"/>
        <w:right w:val="none" w:sz="0" w:space="0" w:color="auto"/>
      </w:divBdr>
    </w:div>
    <w:div w:id="1615670447">
      <w:bodyDiv w:val="1"/>
      <w:marLeft w:val="0"/>
      <w:marRight w:val="0"/>
      <w:marTop w:val="0"/>
      <w:marBottom w:val="0"/>
      <w:divBdr>
        <w:top w:val="none" w:sz="0" w:space="0" w:color="auto"/>
        <w:left w:val="none" w:sz="0" w:space="0" w:color="auto"/>
        <w:bottom w:val="none" w:sz="0" w:space="0" w:color="auto"/>
        <w:right w:val="none" w:sz="0" w:space="0" w:color="auto"/>
      </w:divBdr>
    </w:div>
    <w:div w:id="1626958363">
      <w:bodyDiv w:val="1"/>
      <w:marLeft w:val="0"/>
      <w:marRight w:val="0"/>
      <w:marTop w:val="0"/>
      <w:marBottom w:val="0"/>
      <w:divBdr>
        <w:top w:val="none" w:sz="0" w:space="0" w:color="auto"/>
        <w:left w:val="none" w:sz="0" w:space="0" w:color="auto"/>
        <w:bottom w:val="none" w:sz="0" w:space="0" w:color="auto"/>
        <w:right w:val="none" w:sz="0" w:space="0" w:color="auto"/>
      </w:divBdr>
      <w:divsChild>
        <w:div w:id="1576628770">
          <w:marLeft w:val="0"/>
          <w:marRight w:val="0"/>
          <w:marTop w:val="0"/>
          <w:marBottom w:val="0"/>
          <w:divBdr>
            <w:top w:val="none" w:sz="0" w:space="0" w:color="auto"/>
            <w:left w:val="none" w:sz="0" w:space="0" w:color="auto"/>
            <w:bottom w:val="none" w:sz="0" w:space="0" w:color="auto"/>
            <w:right w:val="none" w:sz="0" w:space="0" w:color="auto"/>
          </w:divBdr>
        </w:div>
        <w:div w:id="723021163">
          <w:marLeft w:val="0"/>
          <w:marRight w:val="0"/>
          <w:marTop w:val="0"/>
          <w:marBottom w:val="0"/>
          <w:divBdr>
            <w:top w:val="none" w:sz="0" w:space="0" w:color="auto"/>
            <w:left w:val="none" w:sz="0" w:space="0" w:color="auto"/>
            <w:bottom w:val="none" w:sz="0" w:space="0" w:color="auto"/>
            <w:right w:val="none" w:sz="0" w:space="0" w:color="auto"/>
          </w:divBdr>
        </w:div>
        <w:div w:id="1296175231">
          <w:marLeft w:val="0"/>
          <w:marRight w:val="0"/>
          <w:marTop w:val="0"/>
          <w:marBottom w:val="0"/>
          <w:divBdr>
            <w:top w:val="none" w:sz="0" w:space="0" w:color="auto"/>
            <w:left w:val="none" w:sz="0" w:space="0" w:color="auto"/>
            <w:bottom w:val="none" w:sz="0" w:space="0" w:color="auto"/>
            <w:right w:val="none" w:sz="0" w:space="0" w:color="auto"/>
          </w:divBdr>
        </w:div>
      </w:divsChild>
    </w:div>
    <w:div w:id="1724209366">
      <w:bodyDiv w:val="1"/>
      <w:marLeft w:val="0"/>
      <w:marRight w:val="0"/>
      <w:marTop w:val="0"/>
      <w:marBottom w:val="0"/>
      <w:divBdr>
        <w:top w:val="none" w:sz="0" w:space="0" w:color="auto"/>
        <w:left w:val="none" w:sz="0" w:space="0" w:color="auto"/>
        <w:bottom w:val="none" w:sz="0" w:space="0" w:color="auto"/>
        <w:right w:val="none" w:sz="0" w:space="0" w:color="auto"/>
      </w:divBdr>
    </w:div>
    <w:div w:id="1734355238">
      <w:bodyDiv w:val="1"/>
      <w:marLeft w:val="0"/>
      <w:marRight w:val="0"/>
      <w:marTop w:val="0"/>
      <w:marBottom w:val="0"/>
      <w:divBdr>
        <w:top w:val="none" w:sz="0" w:space="0" w:color="auto"/>
        <w:left w:val="none" w:sz="0" w:space="0" w:color="auto"/>
        <w:bottom w:val="none" w:sz="0" w:space="0" w:color="auto"/>
        <w:right w:val="none" w:sz="0" w:space="0" w:color="auto"/>
      </w:divBdr>
    </w:div>
    <w:div w:id="1752578893">
      <w:bodyDiv w:val="1"/>
      <w:marLeft w:val="0"/>
      <w:marRight w:val="0"/>
      <w:marTop w:val="0"/>
      <w:marBottom w:val="0"/>
      <w:divBdr>
        <w:top w:val="none" w:sz="0" w:space="0" w:color="auto"/>
        <w:left w:val="none" w:sz="0" w:space="0" w:color="auto"/>
        <w:bottom w:val="none" w:sz="0" w:space="0" w:color="auto"/>
        <w:right w:val="none" w:sz="0" w:space="0" w:color="auto"/>
      </w:divBdr>
    </w:div>
    <w:div w:id="1844123080">
      <w:bodyDiv w:val="1"/>
      <w:marLeft w:val="0"/>
      <w:marRight w:val="0"/>
      <w:marTop w:val="0"/>
      <w:marBottom w:val="0"/>
      <w:divBdr>
        <w:top w:val="none" w:sz="0" w:space="0" w:color="auto"/>
        <w:left w:val="none" w:sz="0" w:space="0" w:color="auto"/>
        <w:bottom w:val="none" w:sz="0" w:space="0" w:color="auto"/>
        <w:right w:val="none" w:sz="0" w:space="0" w:color="auto"/>
      </w:divBdr>
    </w:div>
    <w:div w:id="1845704356">
      <w:bodyDiv w:val="1"/>
      <w:marLeft w:val="0"/>
      <w:marRight w:val="0"/>
      <w:marTop w:val="0"/>
      <w:marBottom w:val="0"/>
      <w:divBdr>
        <w:top w:val="none" w:sz="0" w:space="0" w:color="auto"/>
        <w:left w:val="none" w:sz="0" w:space="0" w:color="auto"/>
        <w:bottom w:val="none" w:sz="0" w:space="0" w:color="auto"/>
        <w:right w:val="none" w:sz="0" w:space="0" w:color="auto"/>
      </w:divBdr>
    </w:div>
    <w:div w:id="1946228506">
      <w:bodyDiv w:val="1"/>
      <w:marLeft w:val="0"/>
      <w:marRight w:val="0"/>
      <w:marTop w:val="0"/>
      <w:marBottom w:val="0"/>
      <w:divBdr>
        <w:top w:val="none" w:sz="0" w:space="0" w:color="auto"/>
        <w:left w:val="none" w:sz="0" w:space="0" w:color="auto"/>
        <w:bottom w:val="none" w:sz="0" w:space="0" w:color="auto"/>
        <w:right w:val="none" w:sz="0" w:space="0" w:color="auto"/>
      </w:divBdr>
    </w:div>
    <w:div w:id="1980763390">
      <w:bodyDiv w:val="1"/>
      <w:marLeft w:val="0"/>
      <w:marRight w:val="0"/>
      <w:marTop w:val="0"/>
      <w:marBottom w:val="0"/>
      <w:divBdr>
        <w:top w:val="none" w:sz="0" w:space="0" w:color="auto"/>
        <w:left w:val="none" w:sz="0" w:space="0" w:color="auto"/>
        <w:bottom w:val="none" w:sz="0" w:space="0" w:color="auto"/>
        <w:right w:val="none" w:sz="0" w:space="0" w:color="auto"/>
      </w:divBdr>
    </w:div>
    <w:div w:id="214080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stech.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A96BD-24AB-4004-BF88-EC16129F4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7217</TotalTime>
  <Pages>28</Pages>
  <Words>8139</Words>
  <Characters>48839</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Darek</cp:lastModifiedBy>
  <cp:revision>782</cp:revision>
  <cp:lastPrinted>2026-04-01T10:33:00Z</cp:lastPrinted>
  <dcterms:created xsi:type="dcterms:W3CDTF">2016-04-13T09:39:00Z</dcterms:created>
  <dcterms:modified xsi:type="dcterms:W3CDTF">2026-04-01T11:24:00Z</dcterms:modified>
</cp:coreProperties>
</file>